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74A28" w14:textId="2FBBCB29" w:rsidR="003C0433" w:rsidRPr="009544CD" w:rsidRDefault="003C0433" w:rsidP="003C0433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Załącznik nr 1 do</w:t>
      </w:r>
      <w:r w:rsidR="00352B50"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SWZ</w:t>
      </w:r>
    </w:p>
    <w:p w14:paraId="1004DB58" w14:textId="77777777" w:rsidR="003C0433" w:rsidRPr="009544CD" w:rsidRDefault="003C0433" w:rsidP="003C043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55F6748" w14:textId="77777777" w:rsidR="003C0433" w:rsidRPr="009544CD" w:rsidRDefault="003C0433" w:rsidP="003C043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Umowa nr                   /2026</w:t>
      </w:r>
    </w:p>
    <w:p w14:paraId="580A045B" w14:textId="77777777" w:rsidR="003C0433" w:rsidRPr="009544CD" w:rsidRDefault="003C0433" w:rsidP="003C0433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355F0AD" w14:textId="77777777" w:rsidR="003C0433" w:rsidRPr="009544CD" w:rsidRDefault="003C0433" w:rsidP="003C0433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Arial Unicode MS" w:hAnsi="Times New Roman" w:cs="Times New Roman"/>
          <w:color w:val="000000"/>
          <w:kern w:val="0"/>
          <w:lang w:eastAsia="zh-CN"/>
          <w14:ligatures w14:val="none"/>
        </w:rPr>
        <w:t>Zawarta w dniu       2026 r. w Opolu pomiędzy:</w:t>
      </w:r>
    </w:p>
    <w:p w14:paraId="1EAA305D" w14:textId="4A87F750" w:rsidR="00F733B5" w:rsidRPr="009544CD" w:rsidRDefault="003C0433" w:rsidP="003C043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Ogrodem Zoologicznym w Opolu sp. z o.o.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z siedzibą w Opolu</w:t>
      </w:r>
      <w:r w:rsidR="00F733B5"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,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  <w:r w:rsidR="00F733B5"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ul. Spacerowa </w:t>
      </w:r>
      <w:proofErr w:type="gramStart"/>
      <w:r w:rsidR="00F733B5"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10, 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45</w:t>
      </w:r>
      <w:proofErr w:type="gramEnd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-094</w:t>
      </w:r>
      <w:r w:rsidR="00F733B5"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Opole,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wpisaną do rejestru przedsiębiorców prowadzonego przez Sąd Rejonowy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w Opolu, Wydział VIII Gospodarczy Krajowego Rejestru Sądowego, pod nr KRS 0001220054, NIP: 754-338-51-14 oraz REGON 543731938, kapitał zakładowy w wysokości 50.000,00 zł</w:t>
      </w:r>
      <w:r w:rsidR="00F733B5"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(wydruk z KRS stanowi załącznik nr 4 do umowy)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, reprezentowanym przez</w:t>
      </w:r>
      <w:r w:rsidR="00F733B5"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:</w:t>
      </w:r>
    </w:p>
    <w:p w14:paraId="1A829E6E" w14:textId="77777777" w:rsidR="00F733B5" w:rsidRPr="009544CD" w:rsidRDefault="003C0433" w:rsidP="003C043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Aleksandrę Czechowską – Prezesa Zarządu,</w:t>
      </w:r>
      <w:r w:rsidR="00F733B5"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</w:t>
      </w:r>
    </w:p>
    <w:p w14:paraId="26BBAF7C" w14:textId="1E670DF7" w:rsidR="003C0433" w:rsidRPr="009544CD" w:rsidRDefault="00F733B5" w:rsidP="003C043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zwaną dalej </w:t>
      </w:r>
      <w:r w:rsidRPr="009544CD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Zamawiającym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,</w:t>
      </w:r>
    </w:p>
    <w:p w14:paraId="0947FE5E" w14:textId="77777777" w:rsidR="003C0433" w:rsidRPr="009544CD" w:rsidRDefault="003C0433" w:rsidP="003C0433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</w:t>
      </w:r>
    </w:p>
    <w:p w14:paraId="29F61937" w14:textId="77777777" w:rsidR="003C0433" w:rsidRPr="009544CD" w:rsidRDefault="003C0433" w:rsidP="003C0433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61322E3E" w14:textId="51D01FB1" w:rsidR="003C0433" w:rsidRPr="009544CD" w:rsidRDefault="003C0433" w:rsidP="003C0433">
      <w:p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>(w razie gdy przedsiębiorca jest osobą fizyczną wpisać: imię i nazwisko, firmę pod</w:t>
      </w:r>
      <w:r w:rsidRPr="009544CD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 xml:space="preserve"> jaką prowadzona jest działalność gospodarcza, stałe miejsce wykonywania działalności gospodarczej, adres do doręczeń, adnotację, że przedsiębiorca jest wpisany do Centralnej Ewidencji i Informacji o Działalności Gospodarczej, NIP; w razie gdy przedsiębiorca jest spółką prawa handlowego wpisać: firmę, adres siedziby spółki, numer w rejestrze przedsiębiorców Krajowego Rejestru Sądowego, REGON, NIP oraz w przypadku spółki z o. o. wysokość kapitału zakładowego, a w przypadku spółki akcyjnej także wysokość kapitału </w:t>
      </w:r>
      <w:r w:rsidRPr="009544CD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 xml:space="preserve">wpłaconego, należy dołączyć wydruk z odpowiedniego rejestru, który będzie stanowił załącznik nr </w:t>
      </w:r>
      <w:r w:rsidR="00F733B5" w:rsidRPr="009544CD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 xml:space="preserve">2 </w:t>
      </w:r>
      <w:r w:rsidRPr="009544CD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 xml:space="preserve">do Umowy) </w:t>
      </w:r>
    </w:p>
    <w:p w14:paraId="5D24E381" w14:textId="77777777" w:rsidR="003C0433" w:rsidRPr="009544CD" w:rsidRDefault="003C0433" w:rsidP="003C0433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zwanym dalej </w:t>
      </w:r>
      <w:r w:rsidRPr="009544C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Wykonawcą</w:t>
      </w:r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</w:p>
    <w:p w14:paraId="6B38A3AD" w14:textId="77777777" w:rsidR="003C0433" w:rsidRPr="009544CD" w:rsidRDefault="003C0433" w:rsidP="003C04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łącznie zwanymi dalej Stronami, </w:t>
      </w:r>
    </w:p>
    <w:p w14:paraId="76EC1F8D" w14:textId="77777777" w:rsidR="003C0433" w:rsidRPr="009544CD" w:rsidRDefault="003C0433" w:rsidP="003C0433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B83603A" w14:textId="77777777" w:rsidR="003C0433" w:rsidRPr="009544CD" w:rsidRDefault="003C0433" w:rsidP="003C0433">
      <w:p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wyniku wyboru Wykonawcy w postępowaniu o udzielenie zamówienia publicznego przeprowadzonego w trybie podstawowym o jakim stanowi art. 275 pkt 1 ustawy z dnia </w:t>
      </w: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 xml:space="preserve">11 września 2019 r. - Prawo zamówień publicznych (Dz. U. z 2024 r. poz. 1320 z </w:t>
      </w:r>
      <w:proofErr w:type="spellStart"/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późn</w:t>
      </w:r>
      <w:proofErr w:type="spellEnd"/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. zm.) – zwanej dalej ustawą </w:t>
      </w:r>
      <w:proofErr w:type="spellStart"/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pzp</w:t>
      </w:r>
      <w:proofErr w:type="spellEnd"/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, została zawarta umowa, o następującej treści:</w:t>
      </w:r>
    </w:p>
    <w:p w14:paraId="5A0F8296" w14:textId="77777777" w:rsidR="003C0433" w:rsidRPr="009544CD" w:rsidRDefault="003C0433" w:rsidP="003C0433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0119574" w14:textId="77777777" w:rsidR="003C0433" w:rsidRPr="009544CD" w:rsidRDefault="003C0433" w:rsidP="003C0433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§ 1</w:t>
      </w:r>
    </w:p>
    <w:p w14:paraId="5D9F3843" w14:textId="77777777" w:rsidR="003C0433" w:rsidRPr="009544CD" w:rsidRDefault="003C0433" w:rsidP="003C0433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Przedmiot umowy</w:t>
      </w:r>
    </w:p>
    <w:p w14:paraId="403E5A3A" w14:textId="77777777" w:rsidR="003C0433" w:rsidRPr="009544CD" w:rsidRDefault="003C0433" w:rsidP="003C0433">
      <w:pPr>
        <w:numPr>
          <w:ilvl w:val="0"/>
          <w:numId w:val="11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Przedmiotem umowy jest kompleksowa dostawa i dystrybucja gazu ziemnego wysokometanowego grupy E, o kodzie CN 2711 21 00, przeznaczonego na cele opałowe wraz z usługą dystrybucji, na rzecz Ogrodu Zoologicznego w Opolu Spółka </w:t>
      </w: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z Ograniczoną odpowiedzialnością.</w:t>
      </w:r>
    </w:p>
    <w:p w14:paraId="33182E86" w14:textId="77777777" w:rsidR="003C0433" w:rsidRPr="009544CD" w:rsidRDefault="003C0433" w:rsidP="003C0433">
      <w:pPr>
        <w:numPr>
          <w:ilvl w:val="0"/>
          <w:numId w:val="11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Łączną ilość paliwa gazowego dostarczaną w okresie obowiązywania umowy </w:t>
      </w: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tzw. zamówienie podstawowe prognozuje się na poziomie 2 150 000 kWh.  Moc przyłączeniowa 150 m3/h. Moc umowna 1000 kWh.</w:t>
      </w:r>
    </w:p>
    <w:p w14:paraId="41BDA126" w14:textId="77777777" w:rsidR="003C0433" w:rsidRPr="009544CD" w:rsidRDefault="003C0433" w:rsidP="003C0433">
      <w:pPr>
        <w:numPr>
          <w:ilvl w:val="0"/>
          <w:numId w:val="11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Zapotrzebowanie na paliwo gazowe w wielkości wskazanej w ust. 2 </w:t>
      </w:r>
      <w:r w:rsidRPr="009544CD">
        <w:rPr>
          <w:rFonts w:ascii="Times New Roman" w:eastAsia="Times New Roman" w:hAnsi="Times New Roman" w:cs="Times New Roman"/>
          <w:color w:val="3B3B3B"/>
          <w:kern w:val="0"/>
          <w:lang w:eastAsia="pl-PL"/>
          <w14:ligatures w14:val="none"/>
        </w:rPr>
        <w:t xml:space="preserve">wynika </w:t>
      </w:r>
      <w:r w:rsidRPr="009544CD">
        <w:rPr>
          <w:rFonts w:ascii="Times New Roman" w:eastAsia="Times New Roman" w:hAnsi="Times New Roman" w:cs="Times New Roman"/>
          <w:color w:val="3B3B3B"/>
          <w:kern w:val="0"/>
          <w:lang w:eastAsia="pl-PL"/>
          <w14:ligatures w14:val="none"/>
        </w:rPr>
        <w:br/>
        <w:t xml:space="preserve">z zestawienia przybliżonych wartości historycznego zużycia paliwa </w:t>
      </w:r>
      <w:r w:rsidRPr="009544CD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i może odbiegać od faktycznego wykorzystania paliwa gazowego, bowiem nie można z góry ustalić ilości paliwa gazowego, które zostanie dostarczone Zamawiającemu. </w:t>
      </w:r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Ilość prognozowana (zamówienie podstawowe) nie stanowi ze strony Zamawiającego zobowiązania </w:t>
      </w:r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do zakupu paliwa gazowego w podanej ilości i w żadnym razie nie może być podstawą jakichkolwiek roszczeń ze strony Wykonawcy w toku realizacji umowy.</w:t>
      </w:r>
      <w:bookmarkStart w:id="0" w:name="_Hlk128482469"/>
    </w:p>
    <w:p w14:paraId="22DBF9CF" w14:textId="77777777" w:rsidR="003C0433" w:rsidRPr="009544CD" w:rsidRDefault="003C0433" w:rsidP="003C0433">
      <w:pPr>
        <w:numPr>
          <w:ilvl w:val="0"/>
          <w:numId w:val="11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Calibri" w:hAnsi="Times New Roman" w:cs="Times New Roman"/>
          <w:bCs/>
          <w:color w:val="000000"/>
          <w:kern w:val="0"/>
          <w:lang w:eastAsia="zh-CN"/>
          <w14:ligatures w14:val="none"/>
        </w:rPr>
        <w:t>Zamawiający zastrzega sobie prawo do zmniejszenia ilości zamówienia (dostawa gazu wraz z usługą dystrybucji) o nie więcej niż 30% względem ilości zamówienia podstawowego bez prawa do wnoszenia roszczeń ze strony Wykonawcy.</w:t>
      </w:r>
      <w:bookmarkEnd w:id="0"/>
    </w:p>
    <w:p w14:paraId="6C0B4D38" w14:textId="77777777" w:rsidR="003C0433" w:rsidRPr="009544CD" w:rsidRDefault="003C0433" w:rsidP="003C0433">
      <w:pPr>
        <w:numPr>
          <w:ilvl w:val="0"/>
          <w:numId w:val="11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Calibri" w:hAnsi="Times New Roman" w:cs="Times New Roman"/>
          <w:bCs/>
          <w:color w:val="000000"/>
          <w:kern w:val="0"/>
          <w:lang w:eastAsia="zh-CN"/>
          <w14:ligatures w14:val="none"/>
        </w:rPr>
        <w:t xml:space="preserve">Zamawiający zastrzega zastosowanie prawa opcji, tj. do </w:t>
      </w:r>
      <w:r w:rsidRPr="009544CD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 xml:space="preserve">zwiększenia zakresu zamówienia podstawowego w okresie trwania niniejszej umowy o dodatkowe </w:t>
      </w:r>
      <w:r w:rsidRPr="009544CD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 xml:space="preserve">30%, tj. o 645 000 kWh. </w:t>
      </w:r>
      <w:r w:rsidRPr="009544CD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>Zwiększenie ilości zamówienia w tym zakresie nie wymaga aneksu i nastąpi na zasadzie, w zakresie i sposobie:</w:t>
      </w:r>
    </w:p>
    <w:p w14:paraId="089E4114" w14:textId="77777777" w:rsidR="003C0433" w:rsidRPr="009544CD" w:rsidRDefault="003C0433" w:rsidP="003C0433">
      <w:pPr>
        <w:numPr>
          <w:ilvl w:val="0"/>
          <w:numId w:val="7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Calibri" w:hAnsi="Times New Roman" w:cs="Times New Roman"/>
          <w:kern w:val="0"/>
          <w:lang w:eastAsia="zh-CN"/>
          <w14:ligatures w14:val="none"/>
        </w:rPr>
        <w:t>dodawanie PPE lub zwiększenie ilości paliwa gazowego oraz wartości składników usługi dystrybucji gazu w szczególności w przypadku zmiany mocy umownej</w:t>
      </w: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, grup taryfowych,</w:t>
      </w:r>
    </w:p>
    <w:p w14:paraId="3A3346C0" w14:textId="385CB8DF" w:rsidR="003C0433" w:rsidRPr="009544CD" w:rsidRDefault="003C0433" w:rsidP="003C0433">
      <w:pPr>
        <w:numPr>
          <w:ilvl w:val="0"/>
          <w:numId w:val="7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skorzystanie z prawa opcji następuje na podstawie jednostronnego oświadczenia woli Zamawiającego skierowanego do Wykonawcy o zamiarze skorzystania z prawa opcji w określonym zakresie,</w:t>
      </w:r>
    </w:p>
    <w:p w14:paraId="5C2E0D37" w14:textId="77777777" w:rsidR="003C0433" w:rsidRPr="009544CD" w:rsidRDefault="003C0433" w:rsidP="003C0433">
      <w:pPr>
        <w:numPr>
          <w:ilvl w:val="0"/>
          <w:numId w:val="7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 xml:space="preserve">Zamawiający może jednokrotnie lub wielokrotnie skorzystać z prawa opcji </w:t>
      </w: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br/>
        <w:t>do wyczerpania wartości wskazanej w ust. 5,</w:t>
      </w:r>
    </w:p>
    <w:p w14:paraId="6DBDCC2C" w14:textId="77777777" w:rsidR="003C0433" w:rsidRPr="009544CD" w:rsidRDefault="003C0433" w:rsidP="003C0433">
      <w:pPr>
        <w:numPr>
          <w:ilvl w:val="0"/>
          <w:numId w:val="7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Calibri" w:hAnsi="Times New Roman" w:cs="Times New Roman"/>
          <w:kern w:val="0"/>
          <w:lang w:eastAsia="zh-CN"/>
          <w14:ligatures w14:val="none"/>
        </w:rPr>
        <w:t>zasady dotyczące realizacji zamówienia objętego prawem opcji będą takie same jak te, które obowiązują przy realizacji zamówienia podstawowego,</w:t>
      </w:r>
    </w:p>
    <w:p w14:paraId="254EA1FB" w14:textId="77777777" w:rsidR="003C0433" w:rsidRPr="009544CD" w:rsidRDefault="003C0433" w:rsidP="003C0433">
      <w:pPr>
        <w:numPr>
          <w:ilvl w:val="0"/>
          <w:numId w:val="7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ceny jednostkowe za dostawy objęte opcją będą identyczne, jak w zamówieniu podstawowym z zastrzeżeniem zmian </w:t>
      </w:r>
      <w:bookmarkStart w:id="1" w:name="_Hlk119836860"/>
      <w:r w:rsidRPr="009544CD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wynagrodzenia opisanych </w:t>
      </w:r>
      <w:r w:rsidRPr="009544CD">
        <w:rPr>
          <w:rFonts w:ascii="Times New Roman" w:eastAsia="Calibri" w:hAnsi="Times New Roman" w:cs="Times New Roman"/>
          <w:bCs/>
          <w:kern w:val="0"/>
          <w:lang w:eastAsia="zh-CN"/>
          <w14:ligatures w14:val="none"/>
        </w:rPr>
        <w:t>w § 4 ust. 4 umowy,</w:t>
      </w:r>
    </w:p>
    <w:bookmarkEnd w:id="1"/>
    <w:p w14:paraId="54A8E689" w14:textId="77777777" w:rsidR="003C0433" w:rsidRPr="009544CD" w:rsidRDefault="003C0433" w:rsidP="003C0433">
      <w:pPr>
        <w:numPr>
          <w:ilvl w:val="0"/>
          <w:numId w:val="7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 xml:space="preserve">prawo opcji jest jednostronnym uprawnieniem Zamawiającego, z którego może skorzystać. W przypadku nieskorzystania przez Zamawiającego z prawa opcji Wykonawcy nie przysługują żadne roszczenia z tego tytułu.  </w:t>
      </w:r>
    </w:p>
    <w:p w14:paraId="6EA0F321" w14:textId="32EC027E" w:rsidR="003C0433" w:rsidRPr="009544CD" w:rsidRDefault="003C0433" w:rsidP="003C0433">
      <w:pPr>
        <w:numPr>
          <w:ilvl w:val="0"/>
          <w:numId w:val="11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Dostarczany przez Wykonawcę gaz ziemny powinien spełniać wymagania prawne i parametry techniczne zgodne z postanowieniami ustawy z dnia 10 kwietnia 1997 r. - Prawo energetyczne (Dz. U. z 2026 r. poz. 43</w:t>
      </w:r>
      <w:r w:rsidR="00FF3F6A" w:rsidRPr="009544CD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 xml:space="preserve"> z </w:t>
      </w:r>
      <w:proofErr w:type="spellStart"/>
      <w:r w:rsidR="00FF3F6A" w:rsidRPr="009544CD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późn</w:t>
      </w:r>
      <w:proofErr w:type="spellEnd"/>
      <w:r w:rsidR="00FF3F6A" w:rsidRPr="009544CD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. zm.</w:t>
      </w:r>
      <w:r w:rsidRPr="009544CD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 xml:space="preserve">) i aktami wykonawczymi wydanymi na jej podstawie oraz ustawy z dnia 16 lutego 2007 r. o zapasach ropy naftowej, produktów naftowych i gazu ziemnego oraz zasadach postępowania w sytuacjach zagrożenia bezpieczeństwa paliwowego państwa i zakłóceń na rynku naftowym (Dz. U. z 2024 r. poz. 1281 z </w:t>
      </w:r>
      <w:proofErr w:type="spellStart"/>
      <w:r w:rsidRPr="009544CD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późn</w:t>
      </w:r>
      <w:proofErr w:type="spellEnd"/>
      <w:r w:rsidRPr="009544CD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. zm.)</w:t>
      </w:r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  <w:bookmarkStart w:id="2" w:name="_Hlk102732015"/>
    </w:p>
    <w:p w14:paraId="2F9C1F44" w14:textId="77777777" w:rsidR="003C0433" w:rsidRPr="009544CD" w:rsidRDefault="003C0433" w:rsidP="003C0433">
      <w:pPr>
        <w:numPr>
          <w:ilvl w:val="0"/>
          <w:numId w:val="11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 xml:space="preserve">Wykonawca zapewni Zamawiającemu dostęp do informacji o danych pomiarowo </w:t>
      </w:r>
      <w:r w:rsidRPr="009544CD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br/>
        <w:t>– rozliczeniowych gazu pobranego przez Zamawiającego w punkcie poboru.</w:t>
      </w:r>
    </w:p>
    <w:p w14:paraId="13684B4C" w14:textId="77777777" w:rsidR="003C0433" w:rsidRPr="009544CD" w:rsidRDefault="003C0433" w:rsidP="003C0433">
      <w:pPr>
        <w:numPr>
          <w:ilvl w:val="0"/>
          <w:numId w:val="11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Cs/>
          <w:color w:val="000000"/>
          <w:kern w:val="0"/>
          <w:lang w:eastAsia="zh-CN"/>
          <w14:ligatures w14:val="none"/>
        </w:rPr>
        <w:t>Wykonawca zobowiązuje się dostarczać paliwo gazowe – gaz ziemny wysokometanowy grupy E do instalacji znajdującej się w obiekcie Ogrodu Zoologicznego w Opolu</w:t>
      </w:r>
      <w:r w:rsidRPr="009544CD">
        <w:rPr>
          <w:rFonts w:ascii="Times New Roman" w:eastAsia="Calibri" w:hAnsi="Times New Roman" w:cs="Times New Roman"/>
          <w:color w:val="000000"/>
          <w:kern w:val="0"/>
          <w:lang w:val="x-none" w:eastAsia="zh-CN"/>
          <w14:ligatures w14:val="none"/>
        </w:rPr>
        <w:t xml:space="preserve"> będąc</w:t>
      </w: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ej</w:t>
      </w:r>
      <w:r w:rsidRPr="009544CD">
        <w:rPr>
          <w:rFonts w:ascii="Times New Roman" w:eastAsia="Calibri" w:hAnsi="Times New Roman" w:cs="Times New Roman"/>
          <w:color w:val="000000"/>
          <w:kern w:val="0"/>
          <w:lang w:val="x-none" w:eastAsia="zh-CN"/>
          <w14:ligatures w14:val="none"/>
        </w:rPr>
        <w:t xml:space="preserve"> własnością Zamawiającego z sieci gazow</w:t>
      </w: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ej</w:t>
      </w:r>
      <w:r w:rsidRPr="009544CD">
        <w:rPr>
          <w:rFonts w:ascii="Times New Roman" w:eastAsia="Calibri" w:hAnsi="Times New Roman" w:cs="Times New Roman"/>
          <w:color w:val="000000"/>
          <w:kern w:val="0"/>
          <w:lang w:val="x-none" w:eastAsia="zh-CN"/>
          <w14:ligatures w14:val="none"/>
        </w:rPr>
        <w:t xml:space="preserve"> operatora systemu.</w:t>
      </w:r>
      <w:bookmarkStart w:id="3" w:name="_Hlk163113838"/>
      <w:bookmarkStart w:id="4" w:name="_Hlk111182914"/>
      <w:bookmarkEnd w:id="2"/>
    </w:p>
    <w:p w14:paraId="231D630D" w14:textId="77777777" w:rsidR="003C0433" w:rsidRPr="009544CD" w:rsidRDefault="003C0433" w:rsidP="003C0433">
      <w:pPr>
        <w:numPr>
          <w:ilvl w:val="0"/>
          <w:numId w:val="11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Calibri" w:hAnsi="Times New Roman" w:cs="Times New Roman"/>
          <w:color w:val="000000"/>
          <w:kern w:val="0"/>
          <w:lang w:val="x-none" w:eastAsia="zh-CN"/>
          <w14:ligatures w14:val="none"/>
        </w:rPr>
        <w:t>Wykonawca zobowiązany będzie do zapewnienia standardów jakości obsługi Zamawiającego zgodnie z obowiązującymi w tym zakresie przepisami prawa energetycznego. Winien zapewnić ciągłość dostaw bez jakichkolwiek przerw w dostawach za wyjątkiem sytuacji opisanych w ustawie Prawo energetyczne, Instrukcj</w:t>
      </w: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i</w:t>
      </w:r>
      <w:r w:rsidRPr="009544CD">
        <w:rPr>
          <w:rFonts w:ascii="Times New Roman" w:eastAsia="Calibri" w:hAnsi="Times New Roman" w:cs="Times New Roman"/>
          <w:color w:val="000000"/>
          <w:kern w:val="0"/>
          <w:lang w:val="x-none" w:eastAsia="zh-CN"/>
          <w14:ligatures w14:val="none"/>
        </w:rPr>
        <w:t xml:space="preserve"> Ruchu i Eksploatacji Sieci Dystrybucyjnej</w:t>
      </w: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 xml:space="preserve"> (</w:t>
      </w:r>
      <w:proofErr w:type="spellStart"/>
      <w:r w:rsidRPr="009544CD">
        <w:rPr>
          <w:rFonts w:ascii="Times New Roman" w:eastAsia="Calibri" w:hAnsi="Times New Roman" w:cs="Times New Roman"/>
          <w:color w:val="000000"/>
          <w:kern w:val="0"/>
          <w:lang w:val="x-none" w:eastAsia="zh-CN"/>
          <w14:ligatures w14:val="none"/>
        </w:rPr>
        <w:t>IR</w:t>
      </w: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i</w:t>
      </w:r>
      <w:proofErr w:type="spellEnd"/>
      <w:r w:rsidRPr="009544CD">
        <w:rPr>
          <w:rFonts w:ascii="Times New Roman" w:eastAsia="Calibri" w:hAnsi="Times New Roman" w:cs="Times New Roman"/>
          <w:color w:val="000000"/>
          <w:kern w:val="0"/>
          <w:lang w:val="x-none" w:eastAsia="zh-CN"/>
          <w14:ligatures w14:val="none"/>
        </w:rPr>
        <w:t>ESD</w:t>
      </w: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)</w:t>
      </w:r>
      <w:r w:rsidRPr="009544CD">
        <w:rPr>
          <w:rFonts w:ascii="Times New Roman" w:eastAsia="Calibri" w:hAnsi="Times New Roman" w:cs="Times New Roman"/>
          <w:color w:val="000000"/>
          <w:kern w:val="0"/>
          <w:lang w:val="x-none" w:eastAsia="zh-CN"/>
          <w14:ligatures w14:val="none"/>
        </w:rPr>
        <w:t xml:space="preserve">, taryfie i posiadać rezerwę gwarantującą </w:t>
      </w:r>
      <w:r w:rsidRPr="009544CD">
        <w:rPr>
          <w:rFonts w:ascii="Times New Roman" w:eastAsia="Calibri" w:hAnsi="Times New Roman" w:cs="Times New Roman"/>
          <w:color w:val="000000"/>
          <w:kern w:val="0"/>
          <w:lang w:val="x-none" w:eastAsia="zh-CN"/>
          <w14:ligatures w14:val="none"/>
        </w:rPr>
        <w:lastRenderedPageBreak/>
        <w:t>ciągłość dostaw</w:t>
      </w:r>
      <w:r w:rsidRPr="009544CD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 xml:space="preserve">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i aktami Wykonawczymi wydanymi na jej podstawie oraz niektórych innych ustaw.</w:t>
      </w:r>
      <w:bookmarkEnd w:id="3"/>
    </w:p>
    <w:p w14:paraId="396DA54B" w14:textId="77777777" w:rsidR="003C0433" w:rsidRPr="009544CD" w:rsidRDefault="003C0433" w:rsidP="003C0433">
      <w:pPr>
        <w:numPr>
          <w:ilvl w:val="0"/>
          <w:numId w:val="11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Calibri" w:hAnsi="Times New Roman" w:cs="Times New Roman"/>
          <w:color w:val="000000"/>
          <w:kern w:val="0"/>
          <w:lang w:val="x-none" w:eastAsia="zh-CN"/>
          <w14:ligatures w14:val="none"/>
        </w:rPr>
        <w:t xml:space="preserve">Własność paliwa gazowego przechodzi na Zamawiającego po dokonaniu pomiaru </w:t>
      </w:r>
      <w:r w:rsidRPr="009544CD">
        <w:rPr>
          <w:rFonts w:ascii="Times New Roman" w:eastAsia="Calibri" w:hAnsi="Times New Roman" w:cs="Times New Roman"/>
          <w:color w:val="000000"/>
          <w:kern w:val="0"/>
          <w:lang w:val="x-none" w:eastAsia="zh-CN"/>
          <w14:ligatures w14:val="none"/>
        </w:rPr>
        <w:br/>
        <w:t xml:space="preserve">na wyjściu z gazomierza. </w:t>
      </w:r>
      <w:bookmarkEnd w:id="4"/>
    </w:p>
    <w:p w14:paraId="3E6AF13B" w14:textId="77777777" w:rsidR="003C0433" w:rsidRPr="009544CD" w:rsidRDefault="003C0433" w:rsidP="003C0433">
      <w:pPr>
        <w:numPr>
          <w:ilvl w:val="0"/>
          <w:numId w:val="11"/>
        </w:numPr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Wykonawca zobowiązuje się do dokonania terminowo wszelkich czynności i uzgodnień z OSD, niezbędnych do przeprowadzenia procesu zmiany sprzedawcy (o ile to będzie konieczne), w tym złożenia OSD zgłoszenia o zawarciu kompleksowej umowy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 xml:space="preserve">na sprzedaż paliwa gazowego. </w:t>
      </w:r>
    </w:p>
    <w:p w14:paraId="27B54D1C" w14:textId="77777777" w:rsidR="003C0433" w:rsidRPr="009544CD" w:rsidRDefault="003C0433" w:rsidP="003C0433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§ 2</w:t>
      </w:r>
    </w:p>
    <w:p w14:paraId="715BFB7E" w14:textId="77777777" w:rsidR="003C0433" w:rsidRPr="009544CD" w:rsidRDefault="003C0433" w:rsidP="003C0433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Termin dostawy</w:t>
      </w:r>
    </w:p>
    <w:p w14:paraId="70CC062F" w14:textId="387788D8" w:rsidR="003C0433" w:rsidRPr="009544CD" w:rsidRDefault="003C0433" w:rsidP="003C0433">
      <w:pPr>
        <w:numPr>
          <w:ilvl w:val="0"/>
          <w:numId w:val="13"/>
        </w:numPr>
        <w:suppressAutoHyphens/>
        <w:autoSpaceDE w:val="0"/>
        <w:spacing w:after="120" w:line="276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Umowa zostaje zawarta na czas określony i będzie realizowana przez </w:t>
      </w: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okres 12 miesięcy od daty </w:t>
      </w:r>
      <w:r w:rsidR="009544CD"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jej </w:t>
      </w: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zawarcia, z zastrzeżeniem, że warunkiem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rozpoczęcia dostaw jest zakończenie dotychczasowej umowy na kompleksową dostawę gazu ziemnego oraz skuteczne przeprowadzenie zmiany sprzedawcy/pozytywne zgłoszenie umowy do OSD – </w:t>
      </w:r>
      <w:r w:rsidRPr="009544CD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 xml:space="preserve">w przypadku podpisania umowy z tym samym sprzedawcą. </w:t>
      </w:r>
    </w:p>
    <w:p w14:paraId="5E162B30" w14:textId="77777777" w:rsidR="003C0433" w:rsidRPr="009544CD" w:rsidRDefault="003C0433" w:rsidP="003C0433">
      <w:pPr>
        <w:numPr>
          <w:ilvl w:val="0"/>
          <w:numId w:val="13"/>
        </w:numPr>
        <w:suppressAutoHyphens/>
        <w:autoSpaceDE w:val="0"/>
        <w:spacing w:after="120" w:line="276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Wykorzystanie maksymalnej wartości umowy brutto przed upływem terminu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na który umowę zawarto skutkuje rozwiązaniem umowy bez prawa do wnoszenia roszczeń z tego tytułu przez Wykonawcę.</w:t>
      </w:r>
    </w:p>
    <w:p w14:paraId="1383C2DB" w14:textId="77777777" w:rsidR="003C0433" w:rsidRPr="009544CD" w:rsidRDefault="003C0433" w:rsidP="003C0433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bookmarkStart w:id="5" w:name="_Hlk128467078"/>
      <w:r w:rsidRPr="009544C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§</w:t>
      </w:r>
      <w:bookmarkEnd w:id="5"/>
      <w:r w:rsidRPr="009544C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3</w:t>
      </w:r>
    </w:p>
    <w:p w14:paraId="40D70D0C" w14:textId="77777777" w:rsidR="003C0433" w:rsidRPr="009544CD" w:rsidRDefault="003C0433" w:rsidP="003C0433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Zobowiązania Stron</w:t>
      </w:r>
    </w:p>
    <w:p w14:paraId="151C55C3" w14:textId="77777777" w:rsidR="003C0433" w:rsidRPr="009544CD" w:rsidRDefault="003C0433" w:rsidP="003C0433">
      <w:pPr>
        <w:numPr>
          <w:ilvl w:val="0"/>
          <w:numId w:val="1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Wykonawca jest zobowiązany do posiadania przez cały okres obowiązywania umowy: </w:t>
      </w:r>
    </w:p>
    <w:p w14:paraId="7B12C97E" w14:textId="77777777" w:rsidR="003C0433" w:rsidRPr="009544CD" w:rsidRDefault="003C0433" w:rsidP="003C0433">
      <w:pPr>
        <w:numPr>
          <w:ilvl w:val="0"/>
          <w:numId w:val="10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aktualnej koncesji na prowadzenie działalności gospodarczej w zakresie obrotu paliwem gazowym, </w:t>
      </w:r>
    </w:p>
    <w:p w14:paraId="1AC8D4B2" w14:textId="77777777" w:rsidR="003C0433" w:rsidRPr="009544CD" w:rsidRDefault="003C0433" w:rsidP="003C0433">
      <w:pPr>
        <w:numPr>
          <w:ilvl w:val="0"/>
          <w:numId w:val="10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aktualnej koncesji na prowadzenie działalności gospodarczej w zakresie dystrybucji gazu ziemnego - w przypadku, gdy Wykonawca jest właścicielem sieci dystrybucyjnej,</w:t>
      </w:r>
    </w:p>
    <w:p w14:paraId="25947620" w14:textId="77777777" w:rsidR="003C0433" w:rsidRPr="009544CD" w:rsidRDefault="003C0433" w:rsidP="003C0433">
      <w:pPr>
        <w:numPr>
          <w:ilvl w:val="0"/>
          <w:numId w:val="10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aktualnej umowy z Operatorem Systemu Dystrybucyjnego, zwanego dalej OSD właściwym dla siedziby Zamawiającego, obowiązującą w okresie trwania niniejszej umowy – jeśli Wykonawca nie jest właścicielem sieci dystrybucyjnej. </w:t>
      </w:r>
    </w:p>
    <w:p w14:paraId="4B846BB6" w14:textId="77777777" w:rsidR="003C0433" w:rsidRPr="009544CD" w:rsidRDefault="003C0433" w:rsidP="003C0433">
      <w:pPr>
        <w:numPr>
          <w:ilvl w:val="0"/>
          <w:numId w:val="1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Wykonawca jest odpowiedzialny za całokształt realizacji umowy, w tym za przebieg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 xml:space="preserve">oraz terminowe wykonanie zamówienia, za jakość, zgodność z warunkami technicznymi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i jakościowymi określonymi dla przedmiotu zamówienia.</w:t>
      </w:r>
    </w:p>
    <w:p w14:paraId="322506E6" w14:textId="77777777" w:rsidR="003C0433" w:rsidRPr="009544CD" w:rsidRDefault="003C0433" w:rsidP="003C0433">
      <w:pPr>
        <w:numPr>
          <w:ilvl w:val="0"/>
          <w:numId w:val="1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Wykonawca zobowiązuje się do dokonania terminowo wszelkich czynności i uzgodnień z OSD, niezbędnych do przeprowadzenia procesu zmiany sprzedawcy/do przyłączenia obiektu do sieci gazowej, w tym złożenia OSD zgłoszenia o zawarciu kompleksowej umowy na sprzedaż paliwa gazowego. </w:t>
      </w:r>
    </w:p>
    <w:p w14:paraId="518680F7" w14:textId="77777777" w:rsidR="003C0433" w:rsidRPr="009544CD" w:rsidRDefault="003C0433" w:rsidP="003C0433">
      <w:pPr>
        <w:numPr>
          <w:ilvl w:val="0"/>
          <w:numId w:val="1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Wykonawca zobowiązuje się do zapewnienia Zamawiającemu dostępu do informacji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 xml:space="preserve">o danych pomiarowo – rozliczeniowych gazu pobranego przez Zamawiającego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 xml:space="preserve">w punkcie poboru. </w:t>
      </w:r>
    </w:p>
    <w:p w14:paraId="300E74A6" w14:textId="77777777" w:rsidR="003C0433" w:rsidRPr="009544CD" w:rsidRDefault="003C0433" w:rsidP="003C0433">
      <w:pPr>
        <w:numPr>
          <w:ilvl w:val="0"/>
          <w:numId w:val="1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lastRenderedPageBreak/>
        <w:t xml:space="preserve">Wykonawca zobowiązuje się dostarczać paliwo gazowe – gaz ziemny wysokometanowy grupy E do instalacji znajdującej się w obiekcie Ogrodu Zoologicznego w Opolu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 xml:space="preserve">oraz przenosić na Zamawiającego własność dostarczonego mu paliwa gazowego. </w:t>
      </w:r>
    </w:p>
    <w:p w14:paraId="359DD3E1" w14:textId="77777777" w:rsidR="003C0433" w:rsidRPr="009544CD" w:rsidRDefault="003C0433" w:rsidP="003C0433">
      <w:pPr>
        <w:numPr>
          <w:ilvl w:val="0"/>
          <w:numId w:val="1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Zamawiający zobowiązuje się do: </w:t>
      </w:r>
    </w:p>
    <w:p w14:paraId="02D634D6" w14:textId="77777777" w:rsidR="003C0433" w:rsidRPr="009544CD" w:rsidRDefault="003C0433" w:rsidP="003C0433">
      <w:pPr>
        <w:numPr>
          <w:ilvl w:val="2"/>
          <w:numId w:val="12"/>
        </w:numPr>
        <w:suppressAutoHyphens/>
        <w:autoSpaceDE w:val="0"/>
        <w:spacing w:after="120" w:line="276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pobierania gazu zgodnie z obowiązującymi przepisami i warunkami umowy;</w:t>
      </w:r>
    </w:p>
    <w:p w14:paraId="6EB59DE7" w14:textId="52A22C6E" w:rsidR="003C0433" w:rsidRPr="009544CD" w:rsidRDefault="003C0433" w:rsidP="003C0433">
      <w:pPr>
        <w:numPr>
          <w:ilvl w:val="2"/>
          <w:numId w:val="12"/>
        </w:numPr>
        <w:suppressAutoHyphens/>
        <w:autoSpaceDE w:val="0"/>
        <w:spacing w:after="120" w:line="276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zabezpieczenia przed uszkodzeniem lub zniszczeniem</w:t>
      </w:r>
      <w:r w:rsidR="00FF3F6A"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urządzeń pomiarowych                  oraz plomb, w tym plomb legalizacyjnych na wszystkich elementach,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a w szczególności plomb zabezpieczeń głównych i w układzie pomiarowo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-rozliczeniowym;</w:t>
      </w:r>
    </w:p>
    <w:p w14:paraId="48778E8C" w14:textId="77777777" w:rsidR="003C0433" w:rsidRPr="009544CD" w:rsidRDefault="003C0433" w:rsidP="003C0433">
      <w:pPr>
        <w:numPr>
          <w:ilvl w:val="2"/>
          <w:numId w:val="12"/>
        </w:numPr>
        <w:suppressAutoHyphens/>
        <w:autoSpaceDE w:val="0"/>
        <w:spacing w:after="120" w:line="276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terminowego regulowania należności za gaz oraz innych należności związanych                      ze sprzedażą i dystrybucją tego gazu;</w:t>
      </w:r>
    </w:p>
    <w:p w14:paraId="2DA4635B" w14:textId="77777777" w:rsidR="003C0433" w:rsidRPr="009544CD" w:rsidRDefault="003C0433" w:rsidP="003C0433">
      <w:pPr>
        <w:numPr>
          <w:ilvl w:val="2"/>
          <w:numId w:val="12"/>
        </w:numPr>
        <w:suppressAutoHyphens/>
        <w:autoSpaceDE w:val="0"/>
        <w:spacing w:after="120" w:line="276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przekazywania Wykonawcy istotnych informacji związanych z realizacją niniejszej umowy.</w:t>
      </w:r>
    </w:p>
    <w:p w14:paraId="16847360" w14:textId="77777777" w:rsidR="003C0433" w:rsidRPr="009544CD" w:rsidRDefault="003C0433" w:rsidP="003C0433">
      <w:pPr>
        <w:numPr>
          <w:ilvl w:val="0"/>
          <w:numId w:val="12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Strony zobowiązują się do:</w:t>
      </w:r>
    </w:p>
    <w:p w14:paraId="724AF121" w14:textId="77777777" w:rsidR="003C0433" w:rsidRPr="009544CD" w:rsidRDefault="003C0433" w:rsidP="003C0433">
      <w:pPr>
        <w:numPr>
          <w:ilvl w:val="2"/>
          <w:numId w:val="12"/>
        </w:numPr>
        <w:suppressAutoHyphens/>
        <w:autoSpaceDE w:val="0"/>
        <w:spacing w:after="120" w:line="276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niezwłocznego wzajemnego informowania się o zauważonych wadach lub usterkach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w układzie pomiarowo-rozliczeniowym oraz innych okolicznościach mających wpływ na prawidłowe wykonanie niniejszej umowy,</w:t>
      </w:r>
    </w:p>
    <w:p w14:paraId="4011753A" w14:textId="77777777" w:rsidR="003C0433" w:rsidRPr="009544CD" w:rsidRDefault="003C0433" w:rsidP="003C0433">
      <w:pPr>
        <w:numPr>
          <w:ilvl w:val="2"/>
          <w:numId w:val="12"/>
        </w:numPr>
        <w:suppressAutoHyphens/>
        <w:autoSpaceDE w:val="0"/>
        <w:spacing w:after="120" w:line="276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zapewnienia wzajemnego dostępu do danych oraz wglądu do materiałów stanowiących podstawę rozliczeń za dostarczony gaz oraz kontroli prawidłowości wskazań układów pomiarowych.</w:t>
      </w:r>
    </w:p>
    <w:p w14:paraId="78CAFDD2" w14:textId="77777777" w:rsidR="003C0433" w:rsidRPr="009544CD" w:rsidRDefault="003C0433" w:rsidP="003C0433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§ 4</w:t>
      </w:r>
    </w:p>
    <w:p w14:paraId="1E7853A2" w14:textId="77777777" w:rsidR="003C0433" w:rsidRPr="009544CD" w:rsidRDefault="003C0433" w:rsidP="003C0433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color w:val="000000"/>
          <w:kern w:val="0"/>
          <w:lang w:eastAsia="zh-CN"/>
          <w14:ligatures w14:val="none"/>
        </w:rPr>
        <w:t>Wynagrodzenie</w:t>
      </w:r>
    </w:p>
    <w:p w14:paraId="092D2886" w14:textId="77777777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Rozliczenia za dostarczone paliwo gazowe odbywać się będą na podstawie rzeczywistych odczytów wskazań układu pomiarowo – rozliczeniowego (gazomierza), zgodnie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 xml:space="preserve">z zasadami określonymi w Taryfie i Taryfie OSD w Okresach Rozliczeniowych ustalonych w taryfie OSD. </w:t>
      </w:r>
    </w:p>
    <w:p w14:paraId="247858C6" w14:textId="77777777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 trakcie umowy Odbiorca będzie rozliczany na podstawie stawek za paliwo gazowe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 xml:space="preserve">i opłat abonamentowych wynoszących: </w:t>
      </w:r>
    </w:p>
    <w:tbl>
      <w:tblPr>
        <w:tblW w:w="8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3C0433" w:rsidRPr="009544CD" w14:paraId="1E2880F1" w14:textId="77777777" w:rsidTr="002B5D2C">
        <w:trPr>
          <w:trHeight w:val="1017"/>
          <w:jc w:val="right"/>
        </w:trPr>
        <w:tc>
          <w:tcPr>
            <w:tcW w:w="1701" w:type="dxa"/>
            <w:vAlign w:val="center"/>
          </w:tcPr>
          <w:p w14:paraId="37F27155" w14:textId="77777777" w:rsidR="003C0433" w:rsidRPr="009544CD" w:rsidRDefault="003C0433" w:rsidP="003C0433">
            <w:pPr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544CD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Grupa taryfowa</w:t>
            </w:r>
          </w:p>
        </w:tc>
        <w:tc>
          <w:tcPr>
            <w:tcW w:w="1701" w:type="dxa"/>
            <w:vAlign w:val="center"/>
          </w:tcPr>
          <w:p w14:paraId="6AF295B4" w14:textId="77777777" w:rsidR="003C0433" w:rsidRPr="009544CD" w:rsidRDefault="003C0433" w:rsidP="003C0433">
            <w:pPr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lang w:eastAsia="zh-CN"/>
                <w14:ligatures w14:val="none"/>
              </w:rPr>
            </w:pPr>
            <w:r w:rsidRPr="009544CD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Cena za paliwo gazowe za kWh (netto)</w:t>
            </w:r>
          </w:p>
        </w:tc>
        <w:tc>
          <w:tcPr>
            <w:tcW w:w="1701" w:type="dxa"/>
            <w:vAlign w:val="center"/>
          </w:tcPr>
          <w:p w14:paraId="776613B2" w14:textId="77777777" w:rsidR="003C0433" w:rsidRPr="009544CD" w:rsidRDefault="003C0433" w:rsidP="003C0433">
            <w:pPr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544CD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Opłata dystrybucyjna stała za </w:t>
            </w:r>
            <w:proofErr w:type="gramStart"/>
            <w:r w:rsidRPr="009544CD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kWh  (</w:t>
            </w:r>
            <w:proofErr w:type="gramEnd"/>
            <w:r w:rsidRPr="009544CD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netto)</w:t>
            </w:r>
          </w:p>
        </w:tc>
        <w:tc>
          <w:tcPr>
            <w:tcW w:w="1701" w:type="dxa"/>
            <w:vAlign w:val="center"/>
          </w:tcPr>
          <w:p w14:paraId="220E96DE" w14:textId="77777777" w:rsidR="003C0433" w:rsidRPr="009544CD" w:rsidRDefault="003C0433" w:rsidP="003C0433">
            <w:pPr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544CD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Opłata dystrybucyjna zmienna za kWh (netto)</w:t>
            </w:r>
          </w:p>
        </w:tc>
        <w:tc>
          <w:tcPr>
            <w:tcW w:w="1701" w:type="dxa"/>
            <w:vAlign w:val="center"/>
          </w:tcPr>
          <w:p w14:paraId="24BE7839" w14:textId="77777777" w:rsidR="003C0433" w:rsidRPr="009544CD" w:rsidRDefault="003C0433" w:rsidP="003C0433">
            <w:pPr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544CD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Opłata abonamentowa</w:t>
            </w:r>
          </w:p>
          <w:p w14:paraId="3A16F7AD" w14:textId="77777777" w:rsidR="003C0433" w:rsidRPr="009544CD" w:rsidRDefault="003C0433" w:rsidP="003C0433">
            <w:pPr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544CD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stała za miesiąc (netto)</w:t>
            </w:r>
          </w:p>
        </w:tc>
      </w:tr>
      <w:tr w:rsidR="003C0433" w:rsidRPr="009544CD" w14:paraId="58C730E3" w14:textId="77777777" w:rsidTr="002B5D2C">
        <w:trPr>
          <w:trHeight w:val="465"/>
          <w:jc w:val="right"/>
        </w:trPr>
        <w:tc>
          <w:tcPr>
            <w:tcW w:w="1701" w:type="dxa"/>
            <w:vAlign w:val="center"/>
          </w:tcPr>
          <w:p w14:paraId="12E74FE8" w14:textId="77777777" w:rsidR="003C0433" w:rsidRPr="009544CD" w:rsidRDefault="003C0433" w:rsidP="003C0433">
            <w:pPr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4EF12D27" w14:textId="77777777" w:rsidR="003C0433" w:rsidRPr="009544CD" w:rsidRDefault="003C0433" w:rsidP="003C0433">
            <w:pPr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155E2203" w14:textId="77777777" w:rsidR="003C0433" w:rsidRPr="009544CD" w:rsidRDefault="003C0433" w:rsidP="003C0433">
            <w:pPr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574B95B2" w14:textId="77777777" w:rsidR="003C0433" w:rsidRPr="009544CD" w:rsidRDefault="003C0433" w:rsidP="003C0433">
            <w:pPr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09BAA7E2" w14:textId="77777777" w:rsidR="003C0433" w:rsidRPr="009544CD" w:rsidRDefault="003C0433" w:rsidP="003C0433">
            <w:pPr>
              <w:suppressAutoHyphens/>
              <w:autoSpaceDE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</w:tc>
      </w:tr>
    </w:tbl>
    <w:p w14:paraId="6CAB5F9C" w14:textId="77777777" w:rsidR="003C0433" w:rsidRPr="009544CD" w:rsidRDefault="003C0433" w:rsidP="003C0433">
      <w:pPr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57FDA23" w14:textId="77777777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Maksymalna</w:t>
      </w: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9544CD">
        <w:rPr>
          <w:rFonts w:ascii="Times New Roman" w:eastAsia="Times New Roman" w:hAnsi="Times New Roman" w:cs="Times New Roman"/>
          <w:bCs/>
          <w:kern w:val="0"/>
          <w:lang w:eastAsia="zh-CN"/>
          <w14:ligatures w14:val="none"/>
        </w:rPr>
        <w:t>wartość umowy, zgodnie z ofertą Wykonawcy,</w:t>
      </w: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wynosi:</w:t>
      </w:r>
    </w:p>
    <w:p w14:paraId="14E02AF0" w14:textId="77777777" w:rsidR="003C0433" w:rsidRPr="009544CD" w:rsidRDefault="003C0433" w:rsidP="003C0433">
      <w:pPr>
        <w:numPr>
          <w:ilvl w:val="0"/>
          <w:numId w:val="14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dla zamówienia podstawowego określonego w § 1 ust. 2 umowy nie przekroczy kwoty brutto ………………zł (słownie: …………złotych), w tym podatek VAT według stawki obowiązującej w dacie wystawienia faktury;</w:t>
      </w:r>
    </w:p>
    <w:p w14:paraId="76DBF1D5" w14:textId="77777777" w:rsidR="003C0433" w:rsidRPr="009544CD" w:rsidRDefault="003C0433" w:rsidP="003C0433">
      <w:pPr>
        <w:numPr>
          <w:ilvl w:val="0"/>
          <w:numId w:val="14"/>
        </w:numPr>
        <w:suppressAutoHyphens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bookmarkStart w:id="6" w:name="_Hlk128720256"/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>dla zamówienia objętego prawem opcji określonego w § 1 ust. 5 umowy</w:t>
      </w:r>
      <w:bookmarkEnd w:id="6"/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nie przekroczy kwoty brutto ………… zł (słownie: …</w:t>
      </w:r>
      <w:proofErr w:type="gramStart"/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…….</w:t>
      </w:r>
      <w:proofErr w:type="gramEnd"/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.złotych), w tym podatek VAT według stawki obowiązującej w dacie wystawienia faktury.</w:t>
      </w:r>
    </w:p>
    <w:p w14:paraId="6ED95E81" w14:textId="328F661B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Zamawiający przewiduje możliwość zmiany ceny w przypadku zmiany stawki podatku VAT, stawki podatku akcyzowego oraz stawki opłaty dystrybucyjnej Operatora Systemu Dystrybucyjnego. Ceny będą obowiązywały od dnia wejścia w życie nowych przepisów i nie stanową zmiany umowy w rozumieniu § 6 umowy, tj. nie wymagają aneksu, a jedynie poinformowania Zamawiającego </w:t>
      </w:r>
      <w:r w:rsidR="00F336E7"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 formie pisemnej </w:t>
      </w: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o zaistniałej zmianie.</w:t>
      </w:r>
    </w:p>
    <w:p w14:paraId="240B6AE2" w14:textId="77777777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 przypadku stwierdzenia błędów w pomiarze lub odczycie wskazań układu pomiarowo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 xml:space="preserve">– rozliczeniowego, które spowodowały zawyżenie lub zaniżenie należności Wykonawca dokona korekt uprzednio wystawionych faktur VAT. </w:t>
      </w:r>
    </w:p>
    <w:p w14:paraId="651028DB" w14:textId="424CF419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Strony ustalają, że Wykonawca wystawi fakturę w terminie 7 dni po zakończeniu każdego okresu rozliczeniowego. Faktury będą wystawiane w formie ustrukturyzowanej zgodnie z przepisami ustawy o podatku od towarów i usług (Krajowy System e-Faktur – </w:t>
      </w:r>
      <w:proofErr w:type="spellStart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), z zastrzeżeniem </w:t>
      </w:r>
      <w:r w:rsidR="007F5D91"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ust.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17.</w:t>
      </w:r>
    </w:p>
    <w:p w14:paraId="37FC41B6" w14:textId="77777777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Należności będą płatne w terminie 21 dni od daty doręczenia Zamawiającemu prawidłowo wystawionej faktury. W przypadku faktur wystawionych w </w:t>
      </w:r>
      <w:proofErr w:type="spellStart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, datą doręczenia jest data przydzielenia fakturze numeru identyfikującego w tym systemie. Wszelkie wpłaty dokonywane będą przelewem na rachunek bankowy Wykonawcy wskazany w </w:t>
      </w:r>
      <w:proofErr w:type="spellStart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/na fakturze.</w:t>
      </w:r>
    </w:p>
    <w:p w14:paraId="6371A906" w14:textId="50A1E38E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 przypadku rozbieżności pomiędzy terminem płatności wskazanym na </w:t>
      </w:r>
      <w:proofErr w:type="gramStart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fakturze,   </w:t>
      </w:r>
      <w:proofErr w:type="gramEnd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                a wskazanym w umowie, przyjmuje się, że obowiązującym terminem płatności jest termin wskazany w umowie.</w:t>
      </w:r>
    </w:p>
    <w:p w14:paraId="1A6E3714" w14:textId="77777777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Identyfikatorem Zamawiającego na potrzeby otrzymywania faktur ustrukturyzowanych w systemie </w:t>
      </w:r>
      <w:proofErr w:type="spellStart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oraz na Platformie Elektronicznego Fakturowania (PEF) jest NIP: 7543385114.</w:t>
      </w:r>
    </w:p>
    <w:p w14:paraId="1143C353" w14:textId="77777777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Zamawiający dopuszcza przesyłanie ustrukturyzowanych faktur elektronicznych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 xml:space="preserve">za pośrednictwem Platformy Elektronicznego Fakturowania (PEF), zgodnie z ustawą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o elektronicznym fakturowaniu w zamówieniach publicznych. Identyfikatorem PEF Zamawiającego jest NIP: 7543385114. Wybór kanału przesyłania faktur (</w:t>
      </w:r>
      <w:proofErr w:type="spellStart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lub PEF) należy do Wykonawcy, przy czym faktura może być przesłana tylko jednym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z tych kanałów.</w:t>
      </w:r>
    </w:p>
    <w:p w14:paraId="6FA8FE72" w14:textId="77777777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Wynagrodzenie z tytułu wykonania przedmiotu umowy przekazywane będzie w trybie podzielonej płatności, wynikającej z przepisów ustawy o podatku od towarów i usług. </w:t>
      </w:r>
    </w:p>
    <w:p w14:paraId="41365D91" w14:textId="77777777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Wykonawca zobowiązuje się do wskazania na fakturze rachunku bankowego, który posiada powiązany z nim wydzielony rachunek VAT. W przypadku wskazania przez Wykonawcę innego rachunku bankowego niż wymagany, opóźnienie w zapłacie będzie skutkiem naruszenia przez Wykonawcę postanowień umowy. Zamawiający nie odpowiada za opóźnienie w zapłacie spowodowane wskazaniem przez Wykonawcę niewłaściwego rachunku bankowego. </w:t>
      </w:r>
    </w:p>
    <w:p w14:paraId="5DB04AC8" w14:textId="77777777" w:rsidR="003C0433" w:rsidRPr="009544CD" w:rsidRDefault="003C0433" w:rsidP="003C0433">
      <w:pPr>
        <w:numPr>
          <w:ilvl w:val="0"/>
          <w:numId w:val="8"/>
        </w:numPr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Dane Zamawiającego do faktury:</w:t>
      </w:r>
    </w:p>
    <w:p w14:paraId="4F31C2F5" w14:textId="6828B1DA" w:rsidR="003C0433" w:rsidRPr="009544CD" w:rsidRDefault="003C0433" w:rsidP="003C0433">
      <w:pPr>
        <w:spacing w:after="0" w:line="276" w:lineRule="auto"/>
        <w:ind w:left="709"/>
        <w:rPr>
          <w:rFonts w:ascii="Times New Roman" w:eastAsia="Aptos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lastRenderedPageBreak/>
        <w:t xml:space="preserve">Ogród Zoologiczny w Opolu Spółka z ograniczoną odpowiedzialnością </w:t>
      </w:r>
      <w:r w:rsidRPr="009544CD">
        <w:rPr>
          <w:rFonts w:ascii="Times New Roman" w:eastAsia="Aptos" w:hAnsi="Times New Roman" w:cs="Times New Roman"/>
          <w:kern w:val="0"/>
          <w:lang w:eastAsia="pl-PL"/>
          <w14:ligatures w14:val="none"/>
        </w:rPr>
        <w:br/>
        <w:t>ul. Spacerowa 10</w:t>
      </w:r>
      <w:r w:rsidR="007F5D91" w:rsidRPr="009544CD">
        <w:rPr>
          <w:rFonts w:ascii="Times New Roman" w:eastAsia="Aptos" w:hAnsi="Times New Roman" w:cs="Times New Roman"/>
          <w:kern w:val="0"/>
          <w:lang w:eastAsia="pl-PL"/>
          <w14:ligatures w14:val="none"/>
        </w:rPr>
        <w:t>,</w:t>
      </w:r>
      <w:r w:rsidRPr="009544CD">
        <w:rPr>
          <w:rFonts w:ascii="Times New Roman" w:eastAsia="Aptos" w:hAnsi="Times New Roman" w:cs="Times New Roman"/>
          <w:kern w:val="0"/>
          <w:lang w:eastAsia="pl-PL"/>
          <w14:ligatures w14:val="none"/>
        </w:rPr>
        <w:t xml:space="preserve"> 45-094 Opole</w:t>
      </w:r>
      <w:r w:rsidRPr="009544CD">
        <w:rPr>
          <w:rFonts w:ascii="Times New Roman" w:eastAsia="Aptos" w:hAnsi="Times New Roman" w:cs="Times New Roman"/>
          <w:kern w:val="0"/>
          <w:lang w:eastAsia="pl-PL"/>
          <w14:ligatures w14:val="none"/>
        </w:rPr>
        <w:br/>
        <w:t>REGON: 543731938, NIP: 7543385114</w:t>
      </w:r>
      <w:r w:rsidRPr="009544CD">
        <w:rPr>
          <w:rFonts w:ascii="Times New Roman" w:eastAsia="Aptos" w:hAnsi="Times New Roman" w:cs="Times New Roman"/>
          <w:kern w:val="0"/>
          <w:lang w:eastAsia="pl-PL"/>
          <w14:ligatures w14:val="none"/>
        </w:rPr>
        <w:br/>
        <w:t>Numer KRS: 0001220054</w:t>
      </w:r>
    </w:p>
    <w:p w14:paraId="431104D9" w14:textId="77777777" w:rsidR="003C0433" w:rsidRPr="009544CD" w:rsidRDefault="003C0433" w:rsidP="003C0433">
      <w:pPr>
        <w:numPr>
          <w:ilvl w:val="0"/>
          <w:numId w:val="8"/>
        </w:numPr>
        <w:tabs>
          <w:tab w:val="num" w:pos="142"/>
        </w:tabs>
        <w:spacing w:after="0" w:line="276" w:lineRule="auto"/>
        <w:ind w:left="567" w:hanging="567"/>
        <w:jc w:val="both"/>
        <w:rPr>
          <w:rFonts w:ascii="Times New Roman" w:eastAsia="Aptos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 przypadku opóźnienia w zapłacie, Wykonawcy przysługują odsetki ustawowe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>za opóźnienie w transakcjach handlowych.</w:t>
      </w:r>
    </w:p>
    <w:p w14:paraId="7EF3DC7C" w14:textId="77777777" w:rsidR="003C0433" w:rsidRPr="009544CD" w:rsidRDefault="003C0433" w:rsidP="003C0433">
      <w:pPr>
        <w:numPr>
          <w:ilvl w:val="0"/>
          <w:numId w:val="8"/>
        </w:numPr>
        <w:tabs>
          <w:tab w:val="num" w:pos="142"/>
        </w:tabs>
        <w:spacing w:after="0" w:line="276" w:lineRule="auto"/>
        <w:ind w:left="567" w:hanging="567"/>
        <w:jc w:val="both"/>
        <w:rPr>
          <w:rFonts w:ascii="Times New Roman" w:eastAsia="Aptos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 datę dokonania płatności uznaje się datę obciążenia rachunku bankowego Zamawiającego.</w:t>
      </w:r>
    </w:p>
    <w:p w14:paraId="6C5E7136" w14:textId="77777777" w:rsidR="003C0433" w:rsidRPr="009544CD" w:rsidRDefault="003C0433" w:rsidP="003C0433">
      <w:pPr>
        <w:numPr>
          <w:ilvl w:val="0"/>
          <w:numId w:val="8"/>
        </w:numPr>
        <w:tabs>
          <w:tab w:val="num" w:pos="142"/>
        </w:tabs>
        <w:spacing w:after="0" w:line="276" w:lineRule="auto"/>
        <w:ind w:left="567" w:hanging="567"/>
        <w:jc w:val="both"/>
        <w:rPr>
          <w:rFonts w:ascii="Times New Roman" w:eastAsia="Aptos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Cesja wierzytelności z niniejszej umowy wymaga uprzedniej zgody Zamawiającego wyrażonej w formie pisemnej pod rygorem nieważności.</w:t>
      </w:r>
    </w:p>
    <w:p w14:paraId="7E2A21AB" w14:textId="77777777" w:rsidR="003C0433" w:rsidRPr="009544CD" w:rsidRDefault="003C0433" w:rsidP="003C0433">
      <w:pPr>
        <w:numPr>
          <w:ilvl w:val="0"/>
          <w:numId w:val="8"/>
        </w:numPr>
        <w:tabs>
          <w:tab w:val="num" w:pos="142"/>
        </w:tabs>
        <w:spacing w:after="0" w:line="276" w:lineRule="auto"/>
        <w:ind w:left="567" w:hanging="567"/>
        <w:jc w:val="both"/>
        <w:rPr>
          <w:rFonts w:ascii="Times New Roman" w:eastAsia="Aptos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W przypadku awarii systemu </w:t>
      </w:r>
      <w:proofErr w:type="spellStart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KSeF</w:t>
      </w:r>
      <w:proofErr w:type="spellEnd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lub jego niedostępności spowodowanych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 xml:space="preserve">na skutek okoliczności, na które Wykonawca nie ma wpływu, faktury zgodne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br/>
        <w:t xml:space="preserve">z obowiązującą strukturą logiczną będą musiały zostać udostępniane przez Wykonawcę w terminie do 7 dni drogą komunikacji elektronicznej w postaci pliku PDF i wysyłane na adres e-mail: </w:t>
      </w:r>
      <w:hyperlink r:id="rId5" w:history="1">
        <w:r w:rsidRPr="009544CD">
          <w:rPr>
            <w:rFonts w:ascii="Times New Roman" w:eastAsia="Times New Roman" w:hAnsi="Times New Roman" w:cs="Times New Roman"/>
            <w:color w:val="467886"/>
            <w:kern w:val="0"/>
            <w:u w:val="single"/>
            <w:lang w:eastAsia="pl-PL"/>
            <w14:ligatures w14:val="none"/>
          </w:rPr>
          <w:t>sekretariat@zoo.opole.pl</w:t>
        </w:r>
      </w:hyperlink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.</w:t>
      </w:r>
    </w:p>
    <w:p w14:paraId="315AA378" w14:textId="77777777" w:rsidR="003C0433" w:rsidRPr="009544CD" w:rsidRDefault="003C0433" w:rsidP="003C0433">
      <w:pPr>
        <w:numPr>
          <w:ilvl w:val="0"/>
          <w:numId w:val="8"/>
        </w:numPr>
        <w:tabs>
          <w:tab w:val="num" w:pos="142"/>
        </w:tabs>
        <w:spacing w:after="0" w:line="276" w:lineRule="auto"/>
        <w:ind w:left="567" w:hanging="567"/>
        <w:jc w:val="both"/>
        <w:rPr>
          <w:rFonts w:ascii="Times New Roman" w:eastAsia="Aptos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Po ustaniu awarii Wykonawca niezwłocznie wprowadzi fakturę do właściwego systemu. Bieg terminu płatności rozpoczyna się od dnia otrzymania faktury w formacie PDF.</w:t>
      </w:r>
    </w:p>
    <w:p w14:paraId="7D3E004A" w14:textId="77777777" w:rsidR="003C0433" w:rsidRPr="009544CD" w:rsidRDefault="003C0433" w:rsidP="003C0433">
      <w:pPr>
        <w:numPr>
          <w:ilvl w:val="0"/>
          <w:numId w:val="8"/>
        </w:numPr>
        <w:tabs>
          <w:tab w:val="num" w:pos="142"/>
        </w:tabs>
        <w:spacing w:after="0" w:line="276" w:lineRule="auto"/>
        <w:ind w:left="567" w:hanging="567"/>
        <w:jc w:val="both"/>
        <w:rPr>
          <w:rFonts w:ascii="Times New Roman" w:eastAsia="Aptos" w:hAnsi="Times New Roman" w:cs="Times New Roman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Zamawiający zastrzega prawo do odmowy zapłaty, jeżeli rachunek bankowy Wykonawcy nie widnieje w wykazie Szefa Krajowej Administracji Skarbowej na dzień zlecenia przelewu.</w:t>
      </w:r>
    </w:p>
    <w:p w14:paraId="4E9E24F2" w14:textId="77777777" w:rsidR="003C0433" w:rsidRPr="009544CD" w:rsidRDefault="003C0433" w:rsidP="003C0433">
      <w:pPr>
        <w:suppressAutoHyphens/>
        <w:autoSpaceDE w:val="0"/>
        <w:spacing w:after="0" w:line="276" w:lineRule="auto"/>
        <w:ind w:left="425" w:hanging="425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§ 5</w:t>
      </w:r>
    </w:p>
    <w:p w14:paraId="23FC40BE" w14:textId="77777777" w:rsidR="003C0433" w:rsidRPr="009544CD" w:rsidRDefault="003C0433" w:rsidP="003C0433">
      <w:pPr>
        <w:suppressAutoHyphens/>
        <w:autoSpaceDE w:val="0"/>
        <w:spacing w:after="120" w:line="276" w:lineRule="auto"/>
        <w:ind w:left="425" w:hanging="425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Kary umowne</w:t>
      </w:r>
    </w:p>
    <w:p w14:paraId="1F4C70EC" w14:textId="77777777" w:rsidR="003C0433" w:rsidRPr="009544CD" w:rsidRDefault="003C0433" w:rsidP="003C0433">
      <w:pPr>
        <w:numPr>
          <w:ilvl w:val="0"/>
          <w:numId w:val="15"/>
        </w:numPr>
        <w:tabs>
          <w:tab w:val="num" w:pos="567"/>
        </w:tabs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Wykonawca zapłaci Zamawiającemu karę umowną: </w:t>
      </w:r>
    </w:p>
    <w:p w14:paraId="5294D48A" w14:textId="77777777" w:rsidR="003C0433" w:rsidRPr="009544CD" w:rsidRDefault="003C0433" w:rsidP="003C0433">
      <w:pPr>
        <w:numPr>
          <w:ilvl w:val="1"/>
          <w:numId w:val="15"/>
        </w:numPr>
        <w:tabs>
          <w:tab w:val="num" w:pos="851"/>
        </w:tabs>
        <w:suppressAutoHyphens/>
        <w:autoSpaceDE w:val="0"/>
        <w:spacing w:after="120" w:line="276" w:lineRule="auto"/>
        <w:ind w:left="851" w:hanging="425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za odstąpienie przez Zamawiającego od umowy w całości lub w części z powodu okoliczności, za które odpowiada Wykonawca w wysokości 10% wartości przedmiotu umowy określonego w </w:t>
      </w: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§ 4 ust. 3 lit. a)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,</w:t>
      </w:r>
    </w:p>
    <w:p w14:paraId="32AAA4ED" w14:textId="6DA38F0E" w:rsidR="003C0433" w:rsidRPr="009544CD" w:rsidRDefault="003C0433" w:rsidP="003C0433">
      <w:pPr>
        <w:numPr>
          <w:ilvl w:val="1"/>
          <w:numId w:val="15"/>
        </w:numPr>
        <w:tabs>
          <w:tab w:val="num" w:pos="851"/>
        </w:tabs>
        <w:suppressAutoHyphens/>
        <w:autoSpaceDE w:val="0"/>
        <w:spacing w:after="120" w:line="276" w:lineRule="auto"/>
        <w:ind w:left="851" w:hanging="425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za odstąpienie od umowy w całości lub w części lub rozwiązanie lub wypowiedzenie umowy przez Wykonawcę z przyczyn niezależnych od Zamawiającego w wysokości 10 % wartości przedmiotu umowy określonego w § 4 ust. 3 lit. a. </w:t>
      </w:r>
    </w:p>
    <w:p w14:paraId="5785D610" w14:textId="36B40F70" w:rsidR="003C0433" w:rsidRPr="009544CD" w:rsidRDefault="003C0433" w:rsidP="003C0433">
      <w:pPr>
        <w:numPr>
          <w:ilvl w:val="0"/>
          <w:numId w:val="15"/>
        </w:numPr>
        <w:tabs>
          <w:tab w:val="num" w:pos="426"/>
        </w:tabs>
        <w:suppressAutoHyphens/>
        <w:autoSpaceDE w:val="0"/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W przypadku wystąpienia przerw w dostawach gazu ziemnego, Wykonawca zapłaci Zamawiającemu karę umowną w wysokości 0,25% maksymalnego wynagrodzenia wskazanego w § 4 ust. 3 lit. a umowy za każdy dzień przerwy oraz pokryje wszelkie koszty związane ze wznowieniem dostaw gazu ziemnego w odniesieniu do każdego punktu odbioru. W przypadku wstrzymania dostaw gazu na okres krótszy niż 24 godziny, kara umowna naliczona będzie proporcjonalnie do czasu wstrzymania dostaw. Naliczenie kar umownych możliwe jest wyłącznie w zakresie odpowiedzialności Wykonawcy 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br/>
        <w:t>z tytułu przerw w dostawach opisanych w § 1 ust</w:t>
      </w:r>
      <w:r w:rsidR="00732FBF"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.</w:t>
      </w: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9 umowy.</w:t>
      </w:r>
    </w:p>
    <w:p w14:paraId="447205F8" w14:textId="77777777" w:rsidR="003C0433" w:rsidRPr="009544CD" w:rsidRDefault="003C0433" w:rsidP="003C0433">
      <w:pPr>
        <w:numPr>
          <w:ilvl w:val="0"/>
          <w:numId w:val="15"/>
        </w:numPr>
        <w:tabs>
          <w:tab w:val="num" w:pos="426"/>
        </w:tabs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Łączna wysokość kar umownych, których Zamawiający może dochodzić</w:t>
      </w: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od drugiej strony nie może przekroczyć 10% wynagrodzenia umownego brutto określonego </w:t>
      </w: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br/>
        <w:t>§ 4 ust. 3 lit. a.</w:t>
      </w:r>
    </w:p>
    <w:p w14:paraId="655BD2FC" w14:textId="77777777" w:rsidR="003C0433" w:rsidRPr="009544CD" w:rsidRDefault="003C0433" w:rsidP="003C0433">
      <w:pPr>
        <w:numPr>
          <w:ilvl w:val="0"/>
          <w:numId w:val="15"/>
        </w:numPr>
        <w:tabs>
          <w:tab w:val="num" w:pos="426"/>
        </w:tabs>
        <w:suppressAutoHyphens/>
        <w:autoSpaceDE w:val="0"/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Jeżeli wysokość szkody przekroczy wysokość zastrzeżonej kary Zamawiającemu przysługuje prawo do dochodzenia odszkodowania uzupełniającego na zasadach ogólnych. </w:t>
      </w:r>
    </w:p>
    <w:p w14:paraId="0EB9E9DD" w14:textId="77777777" w:rsidR="003C0433" w:rsidRPr="009544CD" w:rsidRDefault="003C0433" w:rsidP="003C0433">
      <w:pPr>
        <w:suppressAutoHyphens/>
        <w:autoSpaceDE w:val="0"/>
        <w:spacing w:after="0" w:line="276" w:lineRule="auto"/>
        <w:ind w:left="425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0D4D6E5F" w14:textId="77777777" w:rsidR="003C0433" w:rsidRPr="009544CD" w:rsidRDefault="003C0433" w:rsidP="003C0433">
      <w:pPr>
        <w:suppressAutoHyphens/>
        <w:autoSpaceDE w:val="0"/>
        <w:spacing w:after="0" w:line="276" w:lineRule="auto"/>
        <w:ind w:left="425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lastRenderedPageBreak/>
        <w:t>§ 6</w:t>
      </w:r>
    </w:p>
    <w:p w14:paraId="6E8FF6FE" w14:textId="77777777" w:rsidR="003C0433" w:rsidRPr="009544CD" w:rsidRDefault="003C0433" w:rsidP="003C0433">
      <w:pPr>
        <w:suppressAutoHyphens/>
        <w:autoSpaceDE w:val="0"/>
        <w:spacing w:after="120" w:line="276" w:lineRule="auto"/>
        <w:ind w:left="425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Zmiany umowy</w:t>
      </w:r>
    </w:p>
    <w:p w14:paraId="24036F3A" w14:textId="77777777" w:rsidR="003C0433" w:rsidRPr="009544CD" w:rsidRDefault="003C0433" w:rsidP="003C043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Zmiany Umowy wymagają formy pisemnej pod rygorem nieważności i nie mogą naruszać postanowień zawartych w art. 454 i 455 ustawy </w:t>
      </w:r>
      <w:proofErr w:type="spellStart"/>
      <w:r w:rsidRPr="009544CD">
        <w:rPr>
          <w:rFonts w:ascii="Times New Roman" w:eastAsia="Aptos" w:hAnsi="Times New Roman" w:cs="Times New Roman"/>
          <w:color w:val="000000"/>
          <w14:ligatures w14:val="none"/>
        </w:rPr>
        <w:t>Pzp</w:t>
      </w:r>
      <w:proofErr w:type="spellEnd"/>
      <w:r w:rsidRPr="009544CD">
        <w:rPr>
          <w:rFonts w:ascii="Times New Roman" w:eastAsia="Aptos" w:hAnsi="Times New Roman" w:cs="Times New Roman"/>
          <w:color w:val="000000"/>
          <w14:ligatures w14:val="none"/>
        </w:rPr>
        <w:t>.</w:t>
      </w:r>
    </w:p>
    <w:p w14:paraId="32CECEC6" w14:textId="6562867F" w:rsidR="003C0433" w:rsidRPr="009544CD" w:rsidRDefault="003C0433" w:rsidP="003C043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Niezależnie od przypadków określonych </w:t>
      </w:r>
      <w:r w:rsidR="00732FBF"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w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art. 455 ustawy </w:t>
      </w:r>
      <w:proofErr w:type="spellStart"/>
      <w:r w:rsidRPr="009544CD">
        <w:rPr>
          <w:rFonts w:ascii="Times New Roman" w:eastAsia="Aptos" w:hAnsi="Times New Roman" w:cs="Times New Roman"/>
          <w:color w:val="000000"/>
          <w14:ligatures w14:val="none"/>
        </w:rPr>
        <w:t>Pzp</w:t>
      </w:r>
      <w:proofErr w:type="spellEnd"/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 dopuszcza się zmianę postanowień zawartej Umowy w następującym zakresie i przy spełnieniu następujących warunków:</w:t>
      </w:r>
    </w:p>
    <w:p w14:paraId="42DF5F71" w14:textId="34C0FF33" w:rsidR="003C0433" w:rsidRPr="009544CD" w:rsidRDefault="003C0433" w:rsidP="003C0433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>Zmiana jednostkowej stawki i</w:t>
      </w:r>
      <w:r w:rsidR="00732FBF" w:rsidRPr="009544CD">
        <w:rPr>
          <w:rFonts w:ascii="Times New Roman" w:eastAsia="Aptos" w:hAnsi="Times New Roman" w:cs="Times New Roman"/>
          <w:color w:val="000000"/>
          <w14:ligatures w14:val="none"/>
        </w:rPr>
        <w:t>/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t>lub opłat abonamentowych wyłącznie w przypadku:</w:t>
      </w:r>
    </w:p>
    <w:p w14:paraId="0E5D3FE8" w14:textId="3D12BB3E" w:rsidR="003C0433" w:rsidRPr="009544CD" w:rsidRDefault="003C0433" w:rsidP="003C043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>ustawowej zmiany stawki podatku VAT i/lub</w:t>
      </w:r>
      <w:r w:rsidR="00732FBF" w:rsidRPr="009544CD">
        <w:rPr>
          <w:rFonts w:ascii="Times New Roman" w:eastAsia="Aptos" w:hAnsi="Times New Roman" w:cs="Times New Roman"/>
          <w:color w:val="000000"/>
          <w14:ligatures w14:val="none"/>
        </w:rPr>
        <w:t>;</w:t>
      </w:r>
    </w:p>
    <w:p w14:paraId="25364863" w14:textId="6B0B1440" w:rsidR="003C0433" w:rsidRPr="009544CD" w:rsidRDefault="003C0433" w:rsidP="008C0AB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ustawowej zmiany opodatkowania energii elektrycznej podatkiem akcyzowym </w:t>
      </w:r>
      <w:proofErr w:type="gramStart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oraz</w:t>
      </w:r>
      <w:r w:rsidR="00732FBF"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,</w:t>
      </w:r>
      <w:proofErr w:type="gramEnd"/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 o ile Wykonawca wykaże, że zmiany opisane w lit. c, d i e poniżej mają wpływ na koszty wykonania zamówienia przez Wykonawcę, w przypadku:</w:t>
      </w:r>
    </w:p>
    <w:p w14:paraId="2E83B69D" w14:textId="1D93D968" w:rsidR="003C0433" w:rsidRPr="009544CD" w:rsidRDefault="003C0433" w:rsidP="003C043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>zmiany wysokości minimalnego wynagrodzenia za pracę ustalonego na podstawie art. 2 ust.</w:t>
      </w:r>
      <w:r w:rsidR="00732FBF"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t>3 - 5 ustawy z dnia 10.10.2002 r. o minimalnym wynagrodzeniu za pracę</w:t>
      </w:r>
      <w:r w:rsidR="00A91E47"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 (Dz. U. z 2024 r. poz. 1773)</w:t>
      </w:r>
      <w:r w:rsidR="00732FBF" w:rsidRPr="009544CD">
        <w:rPr>
          <w:rFonts w:ascii="Times New Roman" w:eastAsia="Aptos" w:hAnsi="Times New Roman" w:cs="Times New Roman"/>
          <w:color w:val="000000"/>
          <w14:ligatures w14:val="none"/>
        </w:rPr>
        <w:t>;</w:t>
      </w:r>
    </w:p>
    <w:p w14:paraId="0E0164CD" w14:textId="7233C2E2" w:rsidR="003C0433" w:rsidRPr="009544CD" w:rsidRDefault="003C0433" w:rsidP="003C043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zmiany zasad </w:t>
      </w:r>
      <w:r w:rsidR="00732FBF"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podlegania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t>ubezpieczeniom społecznym lub ubezpieczeniu zdrowotnemu lub wysokości stawki składki na ubezpieczenia społeczne i zdrowotne</w:t>
      </w:r>
      <w:r w:rsidR="00732FBF" w:rsidRPr="009544CD">
        <w:rPr>
          <w:rFonts w:ascii="Times New Roman" w:eastAsia="Aptos" w:hAnsi="Times New Roman" w:cs="Times New Roman"/>
          <w:color w:val="000000"/>
          <w14:ligatures w14:val="none"/>
        </w:rPr>
        <w:t>;</w:t>
      </w:r>
    </w:p>
    <w:p w14:paraId="6684D60D" w14:textId="1476E42B" w:rsidR="003C0433" w:rsidRPr="009544CD" w:rsidRDefault="003C0433" w:rsidP="003C0433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zmiany zasad gromadzenia i wysokości wpłat do pracowniczych planów kapitałowych, o których mowa w ustawie z dnia 4 października 2018 r. o pracowniczych planach kapitałowych </w:t>
      </w:r>
      <w:r w:rsidR="00A91E47"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(Dz. U. z 2026 r. poz. 192)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t>wyłącznie o kwotę wynikającą ze zmiany tych stawek</w:t>
      </w:r>
      <w:r w:rsidR="00732FBF" w:rsidRPr="009544CD">
        <w:rPr>
          <w:rFonts w:ascii="Times New Roman" w:eastAsia="Aptos" w:hAnsi="Times New Roman" w:cs="Times New Roman"/>
          <w:color w:val="000000"/>
          <w14:ligatures w14:val="none"/>
        </w:rPr>
        <w:t>.</w:t>
      </w:r>
    </w:p>
    <w:p w14:paraId="111498CD" w14:textId="77777777" w:rsidR="003C0433" w:rsidRPr="009544CD" w:rsidRDefault="003C0433" w:rsidP="003C0433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Zmiany, o których mowa w pkt 1) litera a i b obowiązywać będą od dnia wejścia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br/>
        <w:t>w życie stosownych przepisów i nie wymagają zmian Umowy (Aneksu).</w:t>
      </w:r>
    </w:p>
    <w:p w14:paraId="5E36AF69" w14:textId="77777777" w:rsidR="003C0433" w:rsidRPr="009544CD" w:rsidRDefault="003C0433" w:rsidP="003C0433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Zmiany, o których mowa w pkt 1) litera c, d i e obowiązywać będą od dnia zawarcia przez Strony stosownego Aneksu. Warunkiem przystąpienia przez Zamawiającego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br/>
        <w:t xml:space="preserve">do aneksu jest udokumentowanie przez Wykonawcę wpływu przedmiotowych zmian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br/>
        <w:t xml:space="preserve">na koszty wykonania przedmiotu niniejszej Umowy, w szczególności Wykonawca zobowiązany jest przedłożyć Zamawiającemu dokumenty wskazujące na wzrost wynagrodzeń (w wyniku przedmiotowych zmian) osób biorących bezpośredni udział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br/>
        <w:t>w realizacji zamówienia oraz wykazać wpływ wzrostu kosztów wynagrodzeń na wzrost kosztów realizacji niniejszej Umowy.</w:t>
      </w:r>
    </w:p>
    <w:p w14:paraId="72F43F29" w14:textId="77777777" w:rsidR="003C0433" w:rsidRPr="009544CD" w:rsidRDefault="003C0433" w:rsidP="003C0433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Wprowadzenie podwykonawcy lub zmiana zakresu realizacji zamówienia </w:t>
      </w:r>
      <w:r w:rsidRPr="009544CD">
        <w:rPr>
          <w:rFonts w:ascii="Times New Roman" w:eastAsia="Aptos" w:hAnsi="Times New Roman" w:cs="Times New Roman"/>
          <w:lang w:eastAsia="zh-CN"/>
          <w14:ligatures w14:val="none"/>
        </w:rPr>
        <w:br/>
        <w:t>przez podwykonawcę, na pisemny wniosek Wykonawcy.</w:t>
      </w:r>
    </w:p>
    <w:p w14:paraId="1F27F6F1" w14:textId="77777777" w:rsidR="003C0433" w:rsidRPr="009544CD" w:rsidRDefault="003C0433" w:rsidP="003C0433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Zmiany mocy umownej w związku ze zmianą zapotrzebowania na paliwo gazowe, </w:t>
      </w:r>
      <w:r w:rsidRPr="009544CD">
        <w:rPr>
          <w:rFonts w:ascii="Times New Roman" w:eastAsia="Aptos" w:hAnsi="Times New Roman" w:cs="Times New Roman"/>
          <w:lang w:eastAsia="zh-CN"/>
          <w14:ligatures w14:val="none"/>
        </w:rPr>
        <w:br/>
        <w:t>pod warunkiem wyrażenia zgody przez Operatora.</w:t>
      </w:r>
    </w:p>
    <w:p w14:paraId="5B393685" w14:textId="77777777" w:rsidR="003C0433" w:rsidRPr="009544CD" w:rsidRDefault="003C0433" w:rsidP="003C0433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Zmiana terminu rozpoczęcia i zakończenia dostaw gazu do punktu odbioru, </w:t>
      </w:r>
      <w:r w:rsidRPr="009544CD">
        <w:rPr>
          <w:rFonts w:ascii="Times New Roman" w:eastAsia="Aptos" w:hAnsi="Times New Roman" w:cs="Times New Roman"/>
          <w:lang w:eastAsia="zh-CN"/>
          <w14:ligatures w14:val="none"/>
        </w:rPr>
        <w:br/>
        <w:t xml:space="preserve">jeżeli zmiana ta wynika z okoliczności niezależnych od Stron, w szczególności </w:t>
      </w:r>
      <w:r w:rsidRPr="009544CD">
        <w:rPr>
          <w:rFonts w:ascii="Times New Roman" w:eastAsia="Aptos" w:hAnsi="Times New Roman" w:cs="Times New Roman"/>
          <w:lang w:eastAsia="zh-CN"/>
          <w14:ligatures w14:val="none"/>
        </w:rPr>
        <w:br/>
        <w:t>z przedłużającej się procedury zmiany sprzedawcy lub procesu rozwiązania trwającej umowy kompleksowej.</w:t>
      </w:r>
    </w:p>
    <w:p w14:paraId="3CED6448" w14:textId="77777777" w:rsidR="003C0433" w:rsidRPr="009544CD" w:rsidRDefault="003C0433" w:rsidP="003C0433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>Zmiany obowiązujących przepisów, jeżeli zgodnie z nimi konieczne będzie dostosowanie treści Umowy do aktualnego stanu prawnego.</w:t>
      </w:r>
    </w:p>
    <w:p w14:paraId="3F23A550" w14:textId="6EC64B14" w:rsidR="003C0433" w:rsidRPr="009544CD" w:rsidRDefault="003C0433" w:rsidP="00CD4EFD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lang w:eastAsia="zh-CN"/>
          <w14:ligatures w14:val="none"/>
        </w:rPr>
        <w:t>W przypadku wystąpienia siły wyższej możliwa jest zmiana postanowień umowy, wymaga to jednak zgody obu Stron umowy.</w:t>
      </w:r>
    </w:p>
    <w:p w14:paraId="5589C521" w14:textId="77777777" w:rsidR="003C0433" w:rsidRPr="009544CD" w:rsidRDefault="003C0433" w:rsidP="003C0433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3B0AD2F2" w14:textId="77777777" w:rsidR="009544CD" w:rsidRPr="009544CD" w:rsidRDefault="009544CD" w:rsidP="003C0433">
      <w:pPr>
        <w:widowControl w:val="0"/>
        <w:suppressAutoHyphens/>
        <w:autoSpaceDE w:val="0"/>
        <w:spacing w:after="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215C5F61" w14:textId="77777777" w:rsidR="003C0433" w:rsidRPr="009544CD" w:rsidRDefault="003C0433" w:rsidP="003C0433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lastRenderedPageBreak/>
        <w:t>§ 7</w:t>
      </w:r>
    </w:p>
    <w:p w14:paraId="6FC3BE4A" w14:textId="77777777" w:rsidR="003C0433" w:rsidRPr="009544CD" w:rsidRDefault="003C0433" w:rsidP="003C0433">
      <w:pPr>
        <w:suppressAutoHyphens/>
        <w:autoSpaceDE w:val="0"/>
        <w:spacing w:after="120" w:line="276" w:lineRule="auto"/>
        <w:ind w:left="425" w:hanging="425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Rozwiązanie umowy</w:t>
      </w:r>
    </w:p>
    <w:p w14:paraId="4368039C" w14:textId="46C85ED3" w:rsidR="003C0433" w:rsidRPr="009544CD" w:rsidRDefault="003C0433" w:rsidP="003C0433">
      <w:pPr>
        <w:numPr>
          <w:ilvl w:val="0"/>
          <w:numId w:val="9"/>
        </w:numPr>
        <w:suppressAutoHyphens/>
        <w:autoSpaceDE w:val="0"/>
        <w:spacing w:after="120" w:line="276" w:lineRule="auto"/>
        <w:ind w:left="425" w:hanging="425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zastrzega sobie możliwość odstąpienia od wykonania niniejszej umowy w okolicznościach i na warunkach określonych w art. 456 ustawy </w:t>
      </w:r>
      <w:proofErr w:type="spellStart"/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pzp</w:t>
      </w:r>
      <w:proofErr w:type="spellEnd"/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Ponadto, Zamawiający zastrzega sobie możliwość odstąpienia od umowy w </w:t>
      </w:r>
      <w:proofErr w:type="gramStart"/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przypadku</w:t>
      </w:r>
      <w:proofErr w:type="gramEnd"/>
      <w:r w:rsidRPr="009544C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gdyby okazało się, że w dniu 12 maja 2026 r. Zamawiający nie będzie posiadał zezwolenia Generalnego Dyrektora Ochrony Środowiska w zakresie dotyczącym utworzenia i prowadzenia ogrodu zoologicznego, przy czym w tej sytuacji odstąpienie od umowy przez Zamawiającego może nastąpić w terminie do końca czerwca 2026 r.</w:t>
      </w:r>
    </w:p>
    <w:p w14:paraId="085F52B7" w14:textId="77777777" w:rsidR="003C0433" w:rsidRPr="009544CD" w:rsidRDefault="003C0433" w:rsidP="003C0433">
      <w:pPr>
        <w:numPr>
          <w:ilvl w:val="0"/>
          <w:numId w:val="9"/>
        </w:numPr>
        <w:suppressAutoHyphens/>
        <w:autoSpaceDE w:val="0"/>
        <w:spacing w:after="120" w:line="276" w:lineRule="auto"/>
        <w:ind w:left="425" w:hanging="425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Nie wyłączając i nie modyfikując podstaw do odstąpienia od umowy w całości lub części lub podstaw do wypowiedzenia lub rozwiązania umowy określonych w obowiązujących przepisach prawa, Zamawiający jest uprawniony do złożenia Wykonawcy oświadczenia o odstąpieniu od umowy w całości lub w części lub do jej rozwiązania ze skutkiem natychmiastowym z przyczyn leżących po stronie Wykonawcy w następujących sytuacjach:</w:t>
      </w:r>
    </w:p>
    <w:p w14:paraId="4BF4DE31" w14:textId="77777777" w:rsidR="003C0433" w:rsidRPr="009544CD" w:rsidRDefault="003C0433" w:rsidP="003C0433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>jeżeli Wykonawca przed zakończeniem realizacji Umowy utraci uprawnienia, koncesję, zezwolenia lub przestaną obowiązywać zawarte przez Wykonawcę umowy niezbędne do wykonania przedmiotu zamówienia, w ciągu ….  miesięcy od tego zdarzenia.</w:t>
      </w:r>
    </w:p>
    <w:p w14:paraId="0BFCE1FC" w14:textId="77777777" w:rsidR="003C0433" w:rsidRPr="009544CD" w:rsidRDefault="003C0433" w:rsidP="003C0433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jeżeli Wykonawca realizuje przedmiot umowy w sposób wadliwy albo sprzeczny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br/>
        <w:t xml:space="preserve">z umową, Zamawiający może wezwać go do zmiany sposobu wykonania umowy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br/>
        <w:t>i wyznaczyć w tym celu odpowiedni termin. Po bezskutecznym upływie wyznaczonego terminu Zamawiający może niniejszą umowę rozwiązać z przyczyn leżących po stronie Wykonawcy, w trybie natychmiastowym, bez wypowiedzenia, w ciągu … miesięcy od upływu terminu do zmiany sposobu wykonywania umowy.</w:t>
      </w:r>
    </w:p>
    <w:p w14:paraId="7F762E66" w14:textId="77777777" w:rsidR="003C0433" w:rsidRPr="009544CD" w:rsidRDefault="003C0433" w:rsidP="003C0433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>Oświadczenie o odstąpieniu od umowy (w całości lub w części) lub o rozwiązaniu umowy w trybie natychmiastowym bez wypowiedzenia musi mieć formę pisemną pod rygorem nieważności.</w:t>
      </w:r>
    </w:p>
    <w:p w14:paraId="73DF058C" w14:textId="77777777" w:rsidR="003C0433" w:rsidRPr="009544CD" w:rsidRDefault="003C0433" w:rsidP="003C0433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>Odstąpienie od umowy (w całości lub w części) lub rozwiązanie umowy w trybie natychmiastowym bez wypowiedzenia będzie wywierało skutek pomiędzy stronami umowy z momentem doręczenia drugiej stronie oświadczenia i będzie wywierało skutek na przyszłość.</w:t>
      </w:r>
    </w:p>
    <w:p w14:paraId="4DE4CDDC" w14:textId="77777777" w:rsidR="003C0433" w:rsidRPr="009544CD" w:rsidRDefault="003C0433" w:rsidP="003C0433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>W przypadku odstąpienia od umowy (w całości lub części) lub rozwiązania umowy w trybie natychmiastowym bez wypowiedzenia przez Zamawiającego, Wykonawca może żądać wyłącznie wynagrodzenia należnego z tytułu prawidłowego wykonania części umowy do dnia złożenia oświadczenia.</w:t>
      </w:r>
    </w:p>
    <w:p w14:paraId="448852A5" w14:textId="24FC4D2A" w:rsidR="001F27C1" w:rsidRPr="009544CD" w:rsidRDefault="001F27C1" w:rsidP="001F27C1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Zamawiający może odstąpić od umowy (w całości lub w części) lub rozwiązać umowę ze skutkiem natychmiastowym z przyczyn leżących po stronie Wykonawcy, bez wypowiedzenia w terminie 30 dni od dnia powzięcia wiadomości o okolicznościach, o których mowa odpowiednio w ust. 2 pkt 1 lub 2, uzasadniających odstąpienie od umowy (w całości lub w części) lub rozwiązanie umowy bez wypowiedzenia. </w:t>
      </w:r>
    </w:p>
    <w:p w14:paraId="5A1E0E6C" w14:textId="77777777" w:rsidR="008C0AB3" w:rsidRPr="009544CD" w:rsidRDefault="008C0AB3" w:rsidP="008C0AB3">
      <w:pPr>
        <w:autoSpaceDE w:val="0"/>
        <w:spacing w:line="276" w:lineRule="auto"/>
        <w:rPr>
          <w:rFonts w:ascii="Times New Roman" w:hAnsi="Times New Roman" w:cs="Times New Roman"/>
          <w:lang w:eastAsia="zh-CN"/>
        </w:rPr>
      </w:pPr>
    </w:p>
    <w:p w14:paraId="4E1C33C1" w14:textId="70A838A5" w:rsidR="008C0AB3" w:rsidRPr="009544CD" w:rsidRDefault="008C0AB3" w:rsidP="008C0AB3">
      <w:pPr>
        <w:spacing w:line="276" w:lineRule="auto"/>
        <w:ind w:right="-108"/>
        <w:jc w:val="center"/>
        <w:rPr>
          <w:rFonts w:ascii="Times New Roman" w:hAnsi="Times New Roman" w:cs="Times New Roman"/>
        </w:rPr>
      </w:pPr>
      <w:r w:rsidRPr="009544CD">
        <w:rPr>
          <w:rFonts w:ascii="Times New Roman" w:hAnsi="Times New Roman" w:cs="Times New Roman"/>
          <w:b/>
          <w:bCs/>
        </w:rPr>
        <w:t>§8</w:t>
      </w:r>
    </w:p>
    <w:p w14:paraId="2AFA49E2" w14:textId="77777777" w:rsidR="008C0AB3" w:rsidRPr="009544CD" w:rsidRDefault="008C0AB3" w:rsidP="008C0AB3">
      <w:pPr>
        <w:spacing w:line="276" w:lineRule="auto"/>
        <w:jc w:val="center"/>
        <w:rPr>
          <w:rFonts w:ascii="Times New Roman" w:hAnsi="Times New Roman" w:cs="Times New Roman"/>
        </w:rPr>
      </w:pPr>
      <w:r w:rsidRPr="009544CD">
        <w:rPr>
          <w:rFonts w:ascii="Times New Roman" w:hAnsi="Times New Roman" w:cs="Times New Roman"/>
          <w:b/>
          <w:bCs/>
        </w:rPr>
        <w:t>Waloryzacja</w:t>
      </w:r>
    </w:p>
    <w:p w14:paraId="5EF1239D" w14:textId="77777777" w:rsidR="008C0AB3" w:rsidRPr="009544CD" w:rsidRDefault="008C0AB3" w:rsidP="008C0AB3">
      <w:pPr>
        <w:numPr>
          <w:ilvl w:val="0"/>
          <w:numId w:val="17"/>
        </w:numPr>
        <w:suppressAutoHyphens/>
        <w:spacing w:after="0" w:line="276" w:lineRule="auto"/>
        <w:ind w:left="284" w:right="-108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lastRenderedPageBreak/>
        <w:t>Zgodnie z art. 439 ust. 1 ustawy Prawo zamówień publicznych Zamawiający wskazuje następujące zasady wprowadzenia zmian wysokości wynagrodzenia należnego Wykonawcy w przypadku zmiany ceny materiałów lub kosztów związanych z realizacją zamówienia:</w:t>
      </w:r>
    </w:p>
    <w:p w14:paraId="63F026EF" w14:textId="77777777" w:rsidR="008C0AB3" w:rsidRPr="009544CD" w:rsidRDefault="008C0AB3" w:rsidP="008C0AB3">
      <w:pPr>
        <w:numPr>
          <w:ilvl w:val="0"/>
          <w:numId w:val="16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t>miernikiem zmiany ceny materiałów lub kosztów związanych z realizacją umowy jest wskaźnik cen towarów i usług konsumpcyjnych ogłoszony w komunikacie Prezesa Głównego Urzędu Statystycznego,</w:t>
      </w:r>
    </w:p>
    <w:p w14:paraId="0F12840E" w14:textId="77777777" w:rsidR="008C0AB3" w:rsidRPr="009544CD" w:rsidRDefault="008C0AB3" w:rsidP="008C0AB3">
      <w:pPr>
        <w:numPr>
          <w:ilvl w:val="0"/>
          <w:numId w:val="16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t xml:space="preserve">każda ze stron umowy jest uprawniona do żądania zmiany wysokości wynagrodzenia Wykonawcy, gdy wskaźnik cen towarów i usług konsumpcyjnych ogłoszony w ostatnim komunikacie Prezesa Głównego Urzędu Statystycznego poprzedzającym wniosek </w:t>
      </w:r>
      <w:r w:rsidRPr="009544CD">
        <w:rPr>
          <w:rFonts w:ascii="Times New Roman" w:hAnsi="Times New Roman" w:cs="Times New Roman"/>
          <w:lang w:eastAsia="zh-CN"/>
        </w:rPr>
        <w:br/>
        <w:t>o waloryzację, wzrośnie/spadnie o co najmniej 7 % w stosunku do wysokości tego wskaźnika w miesiącu zawarcia umowy,</w:t>
      </w:r>
    </w:p>
    <w:p w14:paraId="5460CFC5" w14:textId="77777777" w:rsidR="008C0AB3" w:rsidRPr="009544CD" w:rsidRDefault="008C0AB3" w:rsidP="008C0AB3">
      <w:pPr>
        <w:numPr>
          <w:ilvl w:val="0"/>
          <w:numId w:val="16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t xml:space="preserve">waloryzacja wynagrodzenia dopuszczalna jest tylko 1 raz, nie wcześniej niż po upływie </w:t>
      </w:r>
      <w:r w:rsidRPr="009544CD">
        <w:rPr>
          <w:rFonts w:ascii="Times New Roman" w:hAnsi="Times New Roman" w:cs="Times New Roman"/>
          <w:lang w:eastAsia="zh-CN"/>
        </w:rPr>
        <w:br/>
        <w:t>6 miesięcy licząc od dnia zawarcia umowy,</w:t>
      </w:r>
    </w:p>
    <w:p w14:paraId="210FABBC" w14:textId="77777777" w:rsidR="008C0AB3" w:rsidRPr="009544CD" w:rsidRDefault="008C0AB3" w:rsidP="008C0AB3">
      <w:pPr>
        <w:numPr>
          <w:ilvl w:val="0"/>
          <w:numId w:val="16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t>waloryzacja nie dotyczy wynagrodzenia za przedmiot umowy wykonany przed datą złożenia wniosku,</w:t>
      </w:r>
    </w:p>
    <w:p w14:paraId="713C05BD" w14:textId="748823AF" w:rsidR="008C0AB3" w:rsidRPr="009544CD" w:rsidRDefault="008C0AB3" w:rsidP="008C0AB3">
      <w:pPr>
        <w:numPr>
          <w:ilvl w:val="0"/>
          <w:numId w:val="16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t>strona zainteresowana waloryzacją składa drugiej Stronie wniosek o dokonanie waloryzacji wynagrodzenia wraz z uzasadnieniem wskazującym wysokość wskaźnika oraz przedmiot i wartość przedmiotu umowy podlegających waloryzacji (niewykonanych do dnia złożenia wniosku), wraz z udokumentowaniem podstawy zmian</w:t>
      </w:r>
      <w:r w:rsidR="00136F85" w:rsidRPr="009544CD">
        <w:rPr>
          <w:rFonts w:ascii="Times New Roman" w:hAnsi="Times New Roman" w:cs="Times New Roman"/>
          <w:lang w:eastAsia="zh-CN"/>
        </w:rPr>
        <w:t>,</w:t>
      </w:r>
    </w:p>
    <w:p w14:paraId="26B51793" w14:textId="401401A0" w:rsidR="008C0AB3" w:rsidRPr="009544CD" w:rsidRDefault="008C0AB3" w:rsidP="008C0AB3">
      <w:pPr>
        <w:numPr>
          <w:ilvl w:val="0"/>
          <w:numId w:val="16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t>w przypadku wzrostu/spadku wskaźnika cen towarów i usług konsumpcyjnych w sposób określony w pkt. 2, waloryzacja będzie polegała na wzroście/obniżeniu wynagrodzenia za przedmiot umowy pozostały do wykonania po dniu złożenia wniosku o wartość procentową tego wskaźnika (lub wartość wynikową uwzględniającą różnicę między przedmiotowym wskaźnikiem w miesiącu zawarcia umowy a wskaźnikiem ogłoszonym w ostatnim komunikacie Prezesa Głównego Urzędu Statystycznego poprzedzającym wniosek o waloryzację),</w:t>
      </w:r>
    </w:p>
    <w:p w14:paraId="0C563C3F" w14:textId="77777777" w:rsidR="008C0AB3" w:rsidRPr="009544CD" w:rsidRDefault="008C0AB3" w:rsidP="008C0AB3">
      <w:pPr>
        <w:numPr>
          <w:ilvl w:val="0"/>
          <w:numId w:val="16"/>
        </w:numPr>
        <w:suppressAutoHyphens/>
        <w:spacing w:after="0" w:line="276" w:lineRule="auto"/>
        <w:ind w:left="426" w:right="-108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t>Wykonawca, którego wynagrodzenie zostało zmienione zgodnie z postanowieniami pkt 6 zobowiązany jest do zmiany wynagrodzenia przysługującego podwykonawcy, z którym zawarł umowę, w zakresie odpowiadającym zmianom cen materiałów lub kosztów dotyczących zobowiązania podwykonawcy, zgodnie z treścią art. 439 ust. 5 ustawy Prawo zamówień publicznych,</w:t>
      </w:r>
    </w:p>
    <w:p w14:paraId="6351E832" w14:textId="77777777" w:rsidR="008C0AB3" w:rsidRPr="009544CD" w:rsidRDefault="008C0AB3" w:rsidP="008C0AB3">
      <w:pPr>
        <w:numPr>
          <w:ilvl w:val="0"/>
          <w:numId w:val="17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t>Zmiany wysokości wynagrodzenia, o których mowa w ust. 1, obowiązywać będą od dnia wynikającego z zawartych w tym zakresie aneksów do umowy.</w:t>
      </w:r>
    </w:p>
    <w:p w14:paraId="58459F8D" w14:textId="5A5651C9" w:rsidR="008C0AB3" w:rsidRPr="009544CD" w:rsidRDefault="008C0AB3" w:rsidP="008C0AB3">
      <w:pPr>
        <w:numPr>
          <w:ilvl w:val="0"/>
          <w:numId w:val="17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t xml:space="preserve">Zmiana wynagrodzenia Wykonawcy dokonana na podstawie art. 439 ust. 1 ustawy </w:t>
      </w:r>
      <w:proofErr w:type="spellStart"/>
      <w:r w:rsidRPr="009544CD">
        <w:rPr>
          <w:rFonts w:ascii="Times New Roman" w:hAnsi="Times New Roman" w:cs="Times New Roman"/>
          <w:lang w:eastAsia="zh-CN"/>
        </w:rPr>
        <w:t>Pzp</w:t>
      </w:r>
      <w:proofErr w:type="spellEnd"/>
      <w:r w:rsidRPr="009544CD">
        <w:rPr>
          <w:rFonts w:ascii="Times New Roman" w:hAnsi="Times New Roman" w:cs="Times New Roman"/>
          <w:lang w:eastAsia="zh-CN"/>
        </w:rPr>
        <w:t xml:space="preserve"> w całym okresie obowiązywania Umowy nie przekroczy +/- 10 % wysokości wynagrodzenia określonego w § 4 ust 3</w:t>
      </w:r>
      <w:r w:rsidR="009544CD" w:rsidRPr="009544CD">
        <w:rPr>
          <w:rFonts w:ascii="Times New Roman" w:hAnsi="Times New Roman" w:cs="Times New Roman"/>
          <w:lang w:eastAsia="zh-CN"/>
        </w:rPr>
        <w:t xml:space="preserve"> lit. a</w:t>
      </w:r>
      <w:r w:rsidRPr="009544CD">
        <w:rPr>
          <w:rFonts w:ascii="Times New Roman" w:hAnsi="Times New Roman" w:cs="Times New Roman"/>
          <w:lang w:eastAsia="zh-CN"/>
        </w:rPr>
        <w:t>.</w:t>
      </w:r>
    </w:p>
    <w:p w14:paraId="0206D8D1" w14:textId="26E15596" w:rsidR="008C0AB3" w:rsidRPr="009544CD" w:rsidRDefault="008C0AB3" w:rsidP="008C0AB3">
      <w:pPr>
        <w:numPr>
          <w:ilvl w:val="0"/>
          <w:numId w:val="17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t xml:space="preserve">W terminie 14 dni od dnia przekazania kompletnego wniosku, </w:t>
      </w:r>
      <w:r w:rsidR="009544CD" w:rsidRPr="009544CD">
        <w:rPr>
          <w:rFonts w:ascii="Times New Roman" w:hAnsi="Times New Roman" w:cs="Times New Roman"/>
          <w:lang w:eastAsia="zh-CN"/>
        </w:rPr>
        <w:t>Strona,</w:t>
      </w:r>
      <w:r w:rsidRPr="009544CD">
        <w:rPr>
          <w:rFonts w:ascii="Times New Roman" w:hAnsi="Times New Roman" w:cs="Times New Roman"/>
          <w:lang w:eastAsia="zh-CN"/>
        </w:rPr>
        <w:t xml:space="preserve"> która otrzymała wniosek przekaże drugiej Stronie informację o zakresie, w jakim zatwierdza wniosek, oraz wskaże kwotę, o którą wynagrodzenie umowne powinno ulec zmianie, albo informację o niezatwierdzeniu wniosku wraz z uzasadnieniem. </w:t>
      </w:r>
    </w:p>
    <w:p w14:paraId="5BB86F50" w14:textId="5D5CDCCB" w:rsidR="008C0AB3" w:rsidRPr="009544CD" w:rsidRDefault="008C0AB3" w:rsidP="008C0AB3">
      <w:pPr>
        <w:numPr>
          <w:ilvl w:val="0"/>
          <w:numId w:val="17"/>
        </w:numPr>
        <w:suppressAutoHyphens/>
        <w:spacing w:after="0" w:line="276" w:lineRule="auto"/>
        <w:ind w:left="284" w:right="-108" w:hanging="284"/>
        <w:contextualSpacing/>
        <w:jc w:val="both"/>
        <w:rPr>
          <w:rFonts w:ascii="Times New Roman" w:hAnsi="Times New Roman" w:cs="Times New Roman"/>
          <w:lang w:eastAsia="zh-CN"/>
        </w:rPr>
      </w:pPr>
      <w:r w:rsidRPr="009544CD">
        <w:rPr>
          <w:rFonts w:ascii="Times New Roman" w:hAnsi="Times New Roman" w:cs="Times New Roman"/>
          <w:lang w:eastAsia="zh-CN"/>
        </w:rPr>
        <w:t xml:space="preserve">Wykonawca, którego wynagrodzenie zostało zmienione na podstawie art. 439 ustawy </w:t>
      </w:r>
      <w:proofErr w:type="spellStart"/>
      <w:r w:rsidRPr="009544CD">
        <w:rPr>
          <w:rFonts w:ascii="Times New Roman" w:hAnsi="Times New Roman" w:cs="Times New Roman"/>
          <w:lang w:eastAsia="zh-CN"/>
        </w:rPr>
        <w:t>pzp</w:t>
      </w:r>
      <w:proofErr w:type="spellEnd"/>
      <w:r w:rsidRPr="009544CD">
        <w:rPr>
          <w:rFonts w:ascii="Times New Roman" w:hAnsi="Times New Roman" w:cs="Times New Roman"/>
          <w:lang w:eastAsia="zh-CN"/>
        </w:rPr>
        <w:t xml:space="preserve"> zobowiązany jest do zmiany wynagrodzenia przysługującego </w:t>
      </w:r>
      <w:r w:rsidR="009544CD" w:rsidRPr="009544CD">
        <w:rPr>
          <w:rFonts w:ascii="Times New Roman" w:hAnsi="Times New Roman" w:cs="Times New Roman"/>
          <w:lang w:eastAsia="zh-CN"/>
        </w:rPr>
        <w:t>podwykonawcy,</w:t>
      </w:r>
      <w:r w:rsidRPr="009544CD">
        <w:rPr>
          <w:rFonts w:ascii="Times New Roman" w:hAnsi="Times New Roman" w:cs="Times New Roman"/>
          <w:lang w:eastAsia="zh-CN"/>
        </w:rPr>
        <w:t xml:space="preserve"> z którym zawarł umowę, na zasadach przewidzianych w niniejszym paragrafie, w zakresie odpowiadającym zmianom cen materiałów i kosztów dotyczących zobowiązania podwykonawcy, jeżeli okres obowiązywania umowy przekracza 6 miesięcy.</w:t>
      </w:r>
    </w:p>
    <w:p w14:paraId="5DBA5074" w14:textId="77777777" w:rsidR="003C0433" w:rsidRPr="009544CD" w:rsidRDefault="003C0433" w:rsidP="003C0433">
      <w:pPr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</w:p>
    <w:p w14:paraId="4FAD62AF" w14:textId="77777777" w:rsidR="003C0433" w:rsidRPr="009544CD" w:rsidRDefault="003C0433" w:rsidP="003C0433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lastRenderedPageBreak/>
        <w:t>§ 9</w:t>
      </w:r>
    </w:p>
    <w:p w14:paraId="49AFA6AB" w14:textId="77777777" w:rsidR="003C0433" w:rsidRPr="009544CD" w:rsidRDefault="003C0433" w:rsidP="003C0433">
      <w:pPr>
        <w:suppressAutoHyphens/>
        <w:autoSpaceDE w:val="0"/>
        <w:spacing w:after="120" w:line="276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544CD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Postanowienia końcowe</w:t>
      </w:r>
    </w:p>
    <w:p w14:paraId="7299D8D1" w14:textId="0319FB24" w:rsidR="003C0433" w:rsidRPr="009544CD" w:rsidRDefault="003C0433" w:rsidP="003C0433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>Wykonawca oświadcza, że wszelką korespondencję do Wykonawcy związaną z realizacją Umowy należy kierować na adres: ________, osobą upoważnioną w imieniu Wykonawcy do kontaktów jest ______ numer telefonu ____ adres e-mail ___.</w:t>
      </w:r>
    </w:p>
    <w:p w14:paraId="4C87AC68" w14:textId="04E28E47" w:rsidR="009544CD" w:rsidRPr="009544CD" w:rsidRDefault="009544CD" w:rsidP="003C0433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Zamawiający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t xml:space="preserve">oświadcza, że wszelką korespondencję do związaną z realizacją Umowy należy kierować na adres: ________, osobą upoważnioną w imieniu Wykonawcy </w:t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br/>
      </w:r>
      <w:r w:rsidRPr="009544CD">
        <w:rPr>
          <w:rFonts w:ascii="Times New Roman" w:eastAsia="Aptos" w:hAnsi="Times New Roman" w:cs="Times New Roman"/>
          <w:color w:val="000000"/>
          <w14:ligatures w14:val="none"/>
        </w:rPr>
        <w:t>do kontaktów jest ______ numer telefonu ____ adres e-mail ___.</w:t>
      </w:r>
    </w:p>
    <w:p w14:paraId="131FBCF2" w14:textId="77777777" w:rsidR="003C0433" w:rsidRPr="009544CD" w:rsidRDefault="003C0433" w:rsidP="003C0433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color w:val="000000"/>
          <w14:ligatures w14:val="none"/>
        </w:rPr>
        <w:t>Zmiana osoby upoważnionej przez Wykonawcę do kontaktów wymaga pisemnego powiadomienia Zamawiającego.</w:t>
      </w:r>
    </w:p>
    <w:p w14:paraId="43A03C7F" w14:textId="34793459" w:rsidR="003C0433" w:rsidRPr="009544CD" w:rsidRDefault="003C0433" w:rsidP="008C0AB3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Aptos" w:hAnsi="Times New Roman" w:cs="Times New Roman"/>
          <w:lang w:eastAsia="zh-CN"/>
          <w14:ligatures w14:val="none"/>
        </w:rPr>
      </w:pPr>
      <w:r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W sprawach nieuregulowanych niniejszą umową mają zastosowanie aktualnie obowiązujące przepisy prawa związane z przedmiotem umowy, w szczególności przepisy </w:t>
      </w:r>
      <w:r w:rsidR="007D0543"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ustawy z dnia 11 września 2019 r. - Prawo zamówień publicznych (Dz. U. z 2024 r. poz. 1320 z </w:t>
      </w:r>
      <w:proofErr w:type="spellStart"/>
      <w:r w:rsidR="007D0543" w:rsidRPr="009544CD">
        <w:rPr>
          <w:rFonts w:ascii="Times New Roman" w:eastAsia="Aptos" w:hAnsi="Times New Roman" w:cs="Times New Roman"/>
          <w:lang w:eastAsia="zh-CN"/>
          <w14:ligatures w14:val="none"/>
        </w:rPr>
        <w:t>późn</w:t>
      </w:r>
      <w:proofErr w:type="spellEnd"/>
      <w:r w:rsidR="007D0543"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. zm.) </w:t>
      </w:r>
      <w:r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oraz przepisy </w:t>
      </w:r>
      <w:r w:rsidR="007D0543"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ustawy z dnia 23 kwietnia 1964 r. Kodeks cywilny (Dz. U z 2025 r., poz. 1071 z </w:t>
      </w:r>
      <w:proofErr w:type="spellStart"/>
      <w:r w:rsidR="007D0543" w:rsidRPr="009544CD">
        <w:rPr>
          <w:rFonts w:ascii="Times New Roman" w:eastAsia="Aptos" w:hAnsi="Times New Roman" w:cs="Times New Roman"/>
          <w:lang w:eastAsia="zh-CN"/>
          <w14:ligatures w14:val="none"/>
        </w:rPr>
        <w:t>późn</w:t>
      </w:r>
      <w:proofErr w:type="spellEnd"/>
      <w:r w:rsidR="007D0543" w:rsidRPr="009544CD">
        <w:rPr>
          <w:rFonts w:ascii="Times New Roman" w:eastAsia="Aptos" w:hAnsi="Times New Roman" w:cs="Times New Roman"/>
          <w:lang w:eastAsia="zh-CN"/>
          <w14:ligatures w14:val="none"/>
        </w:rPr>
        <w:t>. zm.)</w:t>
      </w:r>
      <w:r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. </w:t>
      </w:r>
    </w:p>
    <w:p w14:paraId="753DB0E5" w14:textId="77777777" w:rsidR="003C0433" w:rsidRPr="009544CD" w:rsidRDefault="003C0433" w:rsidP="003C0433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Umowa jest zawierana i realizowana w oparciu o przepisy prawa polskiego.  </w:t>
      </w:r>
      <w:r w:rsidRPr="009544CD">
        <w:rPr>
          <w:rFonts w:ascii="Times New Roman" w:eastAsia="Aptos" w:hAnsi="Times New Roman" w:cs="Times New Roman"/>
          <w:lang w:eastAsia="zh-CN"/>
          <w14:ligatures w14:val="none"/>
        </w:rPr>
        <w:br/>
        <w:t xml:space="preserve">Płatność i rozliczenia będą dokonywane w złotych polskich. Językiem dokumentów </w:t>
      </w:r>
      <w:r w:rsidRPr="009544CD">
        <w:rPr>
          <w:rFonts w:ascii="Times New Roman" w:eastAsia="Aptos" w:hAnsi="Times New Roman" w:cs="Times New Roman"/>
          <w:lang w:eastAsia="zh-CN"/>
          <w14:ligatures w14:val="none"/>
        </w:rPr>
        <w:br/>
        <w:t>i porozumiewania się będzie język polski.</w:t>
      </w:r>
    </w:p>
    <w:p w14:paraId="5AB83C72" w14:textId="77777777" w:rsidR="003C0433" w:rsidRPr="009544CD" w:rsidRDefault="003C0433" w:rsidP="003C0433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Sądem właściwym do rozstrzygania sporów wynikłych na tle realizacji niniejszej umowy będzie rzeczowo właściwy sąd w Opolu. </w:t>
      </w:r>
    </w:p>
    <w:p w14:paraId="68F3D9F9" w14:textId="77777777" w:rsidR="003C0433" w:rsidRPr="009544CD" w:rsidRDefault="003C0433" w:rsidP="003C0433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lang w:eastAsia="zh-CN"/>
          <w14:ligatures w14:val="none"/>
        </w:rPr>
        <w:t xml:space="preserve">Umowę niniejszą sporządzono w 2 jednobrzmiących egzemplarzach po 1 dla każdej </w:t>
      </w:r>
      <w:r w:rsidRPr="009544CD">
        <w:rPr>
          <w:rFonts w:ascii="Times New Roman" w:eastAsia="Aptos" w:hAnsi="Times New Roman" w:cs="Times New Roman"/>
          <w:lang w:eastAsia="zh-CN"/>
          <w14:ligatures w14:val="none"/>
        </w:rPr>
        <w:br/>
        <w:t xml:space="preserve">ze Stron. </w:t>
      </w:r>
    </w:p>
    <w:p w14:paraId="6DFE0942" w14:textId="77777777" w:rsidR="003C0433" w:rsidRPr="009544CD" w:rsidRDefault="003C0433" w:rsidP="003C0433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  <w:r w:rsidRPr="009544CD">
        <w:rPr>
          <w:rFonts w:ascii="Times New Roman" w:eastAsia="Aptos" w:hAnsi="Times New Roman" w:cs="Times New Roman"/>
          <w:lang w:eastAsia="zh-CN"/>
          <w14:ligatures w14:val="none"/>
        </w:rPr>
        <w:t>Integralną częścią Umowy są następujące załączniki:</w:t>
      </w:r>
    </w:p>
    <w:p w14:paraId="45B62715" w14:textId="1780D2A8" w:rsidR="003C0433" w:rsidRPr="009544CD" w:rsidRDefault="003C0433" w:rsidP="003C043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Załącznik nr 1 - Formularz ofertowy,</w:t>
      </w:r>
    </w:p>
    <w:p w14:paraId="78061F13" w14:textId="77777777" w:rsidR="003C0433" w:rsidRPr="009544CD" w:rsidRDefault="003C0433" w:rsidP="003C0433">
      <w:pPr>
        <w:tabs>
          <w:tab w:val="left" w:pos="21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Załącznik nr 2 – Wydruk z rejestru Wykonawcy,</w:t>
      </w:r>
    </w:p>
    <w:p w14:paraId="5F30B5AB" w14:textId="28D9FA8C" w:rsidR="00F733B5" w:rsidRPr="009544CD" w:rsidRDefault="003C0433" w:rsidP="003C0433">
      <w:pPr>
        <w:tabs>
          <w:tab w:val="left" w:pos="21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Załącznik nr 3 – Klauzula informacyjna RODO</w:t>
      </w:r>
      <w:r w:rsidR="00F733B5"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,</w:t>
      </w:r>
    </w:p>
    <w:p w14:paraId="3D0E5B40" w14:textId="4992144E" w:rsidR="00F733B5" w:rsidRPr="009544CD" w:rsidRDefault="00F733B5" w:rsidP="003C0433">
      <w:pPr>
        <w:tabs>
          <w:tab w:val="left" w:pos="21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9544CD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Załącznik nr 4 – wydruk z KRS dla Zamawiającego.</w:t>
      </w:r>
    </w:p>
    <w:p w14:paraId="2DBF9DDD" w14:textId="77777777" w:rsidR="003C0433" w:rsidRPr="009544CD" w:rsidRDefault="003C0433" w:rsidP="003C043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eastAsia="Aptos" w:hAnsi="Times New Roman" w:cs="Times New Roman"/>
          <w:color w:val="000000"/>
          <w14:ligatures w14:val="none"/>
        </w:rPr>
      </w:pPr>
    </w:p>
    <w:p w14:paraId="2B17F0DE" w14:textId="77777777" w:rsidR="003C0433" w:rsidRPr="009544CD" w:rsidRDefault="003C0433" w:rsidP="003C0433">
      <w:pPr>
        <w:suppressAutoHyphens/>
        <w:autoSpaceDE w:val="0"/>
        <w:spacing w:after="12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3"/>
        <w:gridCol w:w="4463"/>
      </w:tblGrid>
      <w:tr w:rsidR="003C0433" w:rsidRPr="009544CD" w14:paraId="1036453A" w14:textId="77777777" w:rsidTr="002B5D2C">
        <w:tc>
          <w:tcPr>
            <w:tcW w:w="4463" w:type="dxa"/>
          </w:tcPr>
          <w:p w14:paraId="5080365C" w14:textId="77777777" w:rsidR="003C0433" w:rsidRPr="009544CD" w:rsidRDefault="003C0433" w:rsidP="003C043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544CD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t>Wykonawca</w:t>
            </w:r>
          </w:p>
        </w:tc>
        <w:tc>
          <w:tcPr>
            <w:tcW w:w="4463" w:type="dxa"/>
          </w:tcPr>
          <w:p w14:paraId="61B24CB9" w14:textId="77777777" w:rsidR="003C0433" w:rsidRPr="009544CD" w:rsidRDefault="003C0433" w:rsidP="003C043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544CD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t>Zamawiający</w:t>
            </w:r>
          </w:p>
        </w:tc>
      </w:tr>
      <w:tr w:rsidR="003C0433" w:rsidRPr="009544CD" w14:paraId="6677AF6B" w14:textId="77777777" w:rsidTr="002B5D2C">
        <w:tc>
          <w:tcPr>
            <w:tcW w:w="4463" w:type="dxa"/>
          </w:tcPr>
          <w:p w14:paraId="0D0A8AC1" w14:textId="77777777" w:rsidR="003C0433" w:rsidRPr="009544CD" w:rsidRDefault="003C0433" w:rsidP="003C043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  <w:p w14:paraId="6879C8EE" w14:textId="77777777" w:rsidR="003C0433" w:rsidRPr="009544CD" w:rsidRDefault="003C0433" w:rsidP="003C043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544CD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…………………………………..</w:t>
            </w:r>
          </w:p>
        </w:tc>
        <w:tc>
          <w:tcPr>
            <w:tcW w:w="4463" w:type="dxa"/>
          </w:tcPr>
          <w:p w14:paraId="231E42DB" w14:textId="77777777" w:rsidR="003C0433" w:rsidRPr="009544CD" w:rsidRDefault="003C0433" w:rsidP="003C043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  <w:p w14:paraId="5AF790B7" w14:textId="77777777" w:rsidR="003C0433" w:rsidRPr="009544CD" w:rsidRDefault="003C0433" w:rsidP="003C0433">
            <w:pPr>
              <w:suppressAutoHyphens/>
              <w:autoSpaceDE w:val="0"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544CD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…………………………………..</w:t>
            </w:r>
          </w:p>
        </w:tc>
      </w:tr>
    </w:tbl>
    <w:p w14:paraId="18918E24" w14:textId="77777777" w:rsidR="003C0433" w:rsidRPr="009544CD" w:rsidRDefault="003C0433" w:rsidP="003C0433">
      <w:pPr>
        <w:suppressAutoHyphens/>
        <w:autoSpaceDE w:val="0"/>
        <w:spacing w:after="120" w:line="276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2306AEA2" w14:textId="77777777" w:rsidR="003C0433" w:rsidRPr="009544CD" w:rsidRDefault="003C0433" w:rsidP="003C0433">
      <w:pPr>
        <w:suppressAutoHyphens/>
        <w:autoSpaceDE w:val="0"/>
        <w:spacing w:after="0" w:line="276" w:lineRule="auto"/>
        <w:ind w:left="426" w:hanging="426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2662F21" w14:textId="77777777" w:rsidR="003C0433" w:rsidRPr="009544CD" w:rsidRDefault="003C0433" w:rsidP="003C0433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52ADA42" w14:textId="77777777" w:rsidR="003C0433" w:rsidRPr="009544CD" w:rsidRDefault="003C0433" w:rsidP="003C0433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803E494" w14:textId="77777777" w:rsidR="003C0433" w:rsidRPr="009544CD" w:rsidRDefault="003C0433" w:rsidP="003C0433">
      <w:pPr>
        <w:suppressAutoHyphens/>
        <w:autoSpaceDE w:val="0"/>
        <w:spacing w:after="0" w:line="276" w:lineRule="auto"/>
        <w:ind w:left="426" w:hanging="426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864C9FF" w14:textId="77777777" w:rsidR="003C0433" w:rsidRPr="009544CD" w:rsidRDefault="003C0433" w:rsidP="003C0433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DA61960" w14:textId="77777777" w:rsidR="003C0433" w:rsidRPr="009544CD" w:rsidRDefault="003C0433" w:rsidP="003C0433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9E6F477" w14:textId="77777777" w:rsidR="00E26640" w:rsidRPr="009544CD" w:rsidRDefault="00E26640">
      <w:pPr>
        <w:rPr>
          <w:rFonts w:ascii="Times New Roman" w:hAnsi="Times New Roman" w:cs="Times New Roman"/>
        </w:rPr>
      </w:pPr>
    </w:p>
    <w:sectPr w:rsidR="00E26640" w:rsidRPr="009544CD" w:rsidSect="00A3012C">
      <w:pgSz w:w="11906" w:h="16838"/>
      <w:pgMar w:top="851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u w:val="none"/>
      </w:rPr>
    </w:lvl>
  </w:abstractNum>
  <w:abstractNum w:abstractNumId="1" w15:restartNumberingAfterBreak="0">
    <w:nsid w:val="00000005"/>
    <w:multiLevelType w:val="singleLevel"/>
    <w:tmpl w:val="FA32D97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7"/>
    <w:multiLevelType w:val="singleLevel"/>
    <w:tmpl w:val="EB048CD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1"/>
        <w:szCs w:val="24"/>
      </w:rPr>
    </w:lvl>
  </w:abstractNum>
  <w:abstractNum w:abstractNumId="3" w15:restartNumberingAfterBreak="0">
    <w:nsid w:val="00000008"/>
    <w:multiLevelType w:val="multilevel"/>
    <w:tmpl w:val="00000008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506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00000009"/>
    <w:multiLevelType w:val="singleLevel"/>
    <w:tmpl w:val="9D66F878"/>
    <w:name w:val="WW8Num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</w:abstractNum>
  <w:abstractNum w:abstractNumId="5" w15:restartNumberingAfterBreak="0">
    <w:nsid w:val="0000000B"/>
    <w:multiLevelType w:val="multilevel"/>
    <w:tmpl w:val="B0B219A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Times New Roman" w:hAnsi="Times New Roman" w:cs="Times New Roman" w:hint="default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D"/>
    <w:multiLevelType w:val="singleLevel"/>
    <w:tmpl w:val="D56040F4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7" w15:restartNumberingAfterBreak="0">
    <w:nsid w:val="0000000E"/>
    <w:multiLevelType w:val="multilevel"/>
    <w:tmpl w:val="FE4E8590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406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 w15:restartNumberingAfterBreak="0">
    <w:nsid w:val="00000011"/>
    <w:multiLevelType w:val="multilevel"/>
    <w:tmpl w:val="B3C2B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0D530A8"/>
    <w:multiLevelType w:val="hybridMultilevel"/>
    <w:tmpl w:val="9E025F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713B7"/>
    <w:multiLevelType w:val="hybridMultilevel"/>
    <w:tmpl w:val="EFD8E456"/>
    <w:lvl w:ilvl="0" w:tplc="1316AC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A1664"/>
    <w:multiLevelType w:val="hybridMultilevel"/>
    <w:tmpl w:val="0054010A"/>
    <w:lvl w:ilvl="0" w:tplc="FFFFFFFF">
      <w:start w:val="1"/>
      <w:numFmt w:val="decimal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DD10E7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3" w15:restartNumberingAfterBreak="0">
    <w:nsid w:val="603C3A5B"/>
    <w:multiLevelType w:val="hybridMultilevel"/>
    <w:tmpl w:val="79BA5D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23197"/>
    <w:multiLevelType w:val="hybridMultilevel"/>
    <w:tmpl w:val="92BCA0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51564"/>
    <w:multiLevelType w:val="hybridMultilevel"/>
    <w:tmpl w:val="02C80C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F04C01"/>
    <w:multiLevelType w:val="hybridMultilevel"/>
    <w:tmpl w:val="9DA43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683309">
    <w:abstractNumId w:val="15"/>
  </w:num>
  <w:num w:numId="2" w16cid:durableId="1148548840">
    <w:abstractNumId w:val="13"/>
  </w:num>
  <w:num w:numId="3" w16cid:durableId="1970283283">
    <w:abstractNumId w:val="16"/>
  </w:num>
  <w:num w:numId="4" w16cid:durableId="1259825295">
    <w:abstractNumId w:val="11"/>
  </w:num>
  <w:num w:numId="5" w16cid:durableId="2055693895">
    <w:abstractNumId w:val="10"/>
  </w:num>
  <w:num w:numId="6" w16cid:durableId="1938443931">
    <w:abstractNumId w:val="14"/>
  </w:num>
  <w:num w:numId="7" w16cid:durableId="1431969012">
    <w:abstractNumId w:val="0"/>
  </w:num>
  <w:num w:numId="8" w16cid:durableId="2136679019">
    <w:abstractNumId w:val="1"/>
  </w:num>
  <w:num w:numId="9" w16cid:durableId="716853749">
    <w:abstractNumId w:val="2"/>
  </w:num>
  <w:num w:numId="10" w16cid:durableId="2014526792">
    <w:abstractNumId w:val="3"/>
  </w:num>
  <w:num w:numId="11" w16cid:durableId="746653928">
    <w:abstractNumId w:val="4"/>
  </w:num>
  <w:num w:numId="12" w16cid:durableId="1832989352">
    <w:abstractNumId w:val="5"/>
  </w:num>
  <w:num w:numId="13" w16cid:durableId="394742701">
    <w:abstractNumId w:val="6"/>
  </w:num>
  <w:num w:numId="14" w16cid:durableId="1849558170">
    <w:abstractNumId w:val="7"/>
  </w:num>
  <w:num w:numId="15" w16cid:durableId="775104909">
    <w:abstractNumId w:val="8"/>
  </w:num>
  <w:num w:numId="16" w16cid:durableId="1759249645">
    <w:abstractNumId w:val="9"/>
  </w:num>
  <w:num w:numId="17" w16cid:durableId="7938673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640"/>
    <w:rsid w:val="00136F85"/>
    <w:rsid w:val="001F27C1"/>
    <w:rsid w:val="00314781"/>
    <w:rsid w:val="00352B50"/>
    <w:rsid w:val="003C0433"/>
    <w:rsid w:val="00455B20"/>
    <w:rsid w:val="00556485"/>
    <w:rsid w:val="00732FBF"/>
    <w:rsid w:val="00790836"/>
    <w:rsid w:val="007D0543"/>
    <w:rsid w:val="007E2476"/>
    <w:rsid w:val="007F5D91"/>
    <w:rsid w:val="008C0AB3"/>
    <w:rsid w:val="009544CD"/>
    <w:rsid w:val="009E0E7B"/>
    <w:rsid w:val="00A3012C"/>
    <w:rsid w:val="00A91E47"/>
    <w:rsid w:val="00AC2CA3"/>
    <w:rsid w:val="00CD4EFD"/>
    <w:rsid w:val="00E26640"/>
    <w:rsid w:val="00F336E7"/>
    <w:rsid w:val="00F733B5"/>
    <w:rsid w:val="00F75364"/>
    <w:rsid w:val="00FF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5F7E"/>
  <w15:chartTrackingRefBased/>
  <w15:docId w15:val="{651EC7C7-F630-498C-92D7-1214846D1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66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66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66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66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66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66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66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66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66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66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66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66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66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66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66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66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66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66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66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6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66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66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66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66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66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66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66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66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6640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F733B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F3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3F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3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3F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3F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zoo.opol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3652</Words>
  <Characters>21918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Oleksiak</dc:creator>
  <cp:keywords/>
  <dc:description/>
  <cp:lastModifiedBy>Anna Oleksiak</cp:lastModifiedBy>
  <cp:revision>2</cp:revision>
  <dcterms:created xsi:type="dcterms:W3CDTF">2026-04-20T13:32:00Z</dcterms:created>
  <dcterms:modified xsi:type="dcterms:W3CDTF">2026-04-20T13:32:00Z</dcterms:modified>
</cp:coreProperties>
</file>